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998" w:rsidRDefault="00601998" w:rsidP="00601998">
      <w:pPr>
        <w:ind w:left="6946"/>
        <w:rPr>
          <w:b/>
          <w:bCs/>
          <w:sz w:val="28"/>
          <w:szCs w:val="28"/>
        </w:rPr>
      </w:pPr>
      <w:r>
        <w:rPr>
          <w:b/>
          <w:bCs/>
          <w:sz w:val="28"/>
          <w:szCs w:val="28"/>
        </w:rPr>
        <w:t>Приложение 2</w:t>
      </w:r>
      <w:bookmarkStart w:id="0" w:name="_GoBack"/>
      <w:bookmarkEnd w:id="0"/>
    </w:p>
    <w:p w:rsidR="00601998" w:rsidRDefault="00601998" w:rsidP="00AE2CA1">
      <w:pPr>
        <w:jc w:val="center"/>
        <w:rPr>
          <w:b/>
          <w:bCs/>
          <w:sz w:val="28"/>
          <w:szCs w:val="28"/>
        </w:rPr>
      </w:pPr>
    </w:p>
    <w:p w:rsidR="00A4354A" w:rsidRDefault="009C1C75" w:rsidP="00AE2CA1">
      <w:pPr>
        <w:jc w:val="center"/>
        <w:rPr>
          <w:b/>
          <w:bCs/>
          <w:sz w:val="28"/>
          <w:szCs w:val="28"/>
        </w:rPr>
      </w:pPr>
      <w:r w:rsidRPr="009C1C75">
        <w:rPr>
          <w:b/>
          <w:bCs/>
          <w:sz w:val="28"/>
          <w:szCs w:val="28"/>
        </w:rPr>
        <w:t>Методические рекомендации</w:t>
      </w:r>
      <w:r>
        <w:rPr>
          <w:b/>
          <w:bCs/>
          <w:sz w:val="28"/>
          <w:szCs w:val="28"/>
        </w:rPr>
        <w:t xml:space="preserve"> </w:t>
      </w:r>
      <w:r w:rsidR="007B7671" w:rsidRPr="007B7671">
        <w:rPr>
          <w:b/>
          <w:bCs/>
          <w:sz w:val="28"/>
          <w:szCs w:val="28"/>
        </w:rPr>
        <w:t>по проведени</w:t>
      </w:r>
      <w:r w:rsidR="00D50472">
        <w:rPr>
          <w:b/>
          <w:bCs/>
          <w:sz w:val="28"/>
          <w:szCs w:val="28"/>
        </w:rPr>
        <w:t>ю</w:t>
      </w:r>
      <w:r w:rsidR="007B7671" w:rsidRPr="007B7671">
        <w:rPr>
          <w:b/>
          <w:bCs/>
          <w:sz w:val="28"/>
          <w:szCs w:val="28"/>
        </w:rPr>
        <w:t xml:space="preserve"> тренировок (учений)</w:t>
      </w:r>
      <w:r w:rsidR="001223C1">
        <w:rPr>
          <w:b/>
          <w:color w:val="000000"/>
          <w:sz w:val="28"/>
          <w:szCs w:val="28"/>
        </w:rPr>
        <w:t xml:space="preserve"> практической отработк</w:t>
      </w:r>
      <w:r w:rsidR="006542C2">
        <w:rPr>
          <w:b/>
          <w:color w:val="000000"/>
          <w:sz w:val="28"/>
          <w:szCs w:val="28"/>
        </w:rPr>
        <w:t>и</w:t>
      </w:r>
      <w:r w:rsidR="001223C1">
        <w:rPr>
          <w:b/>
          <w:color w:val="000000"/>
          <w:sz w:val="28"/>
          <w:szCs w:val="28"/>
        </w:rPr>
        <w:t xml:space="preserve"> навыков по действиям при угрозе совершения террористического акта и внезапного нападения вооруженных лиц на образовательные организации</w:t>
      </w:r>
      <w:r w:rsidR="005635A7">
        <w:rPr>
          <w:b/>
          <w:color w:val="000000"/>
          <w:sz w:val="28"/>
          <w:szCs w:val="28"/>
        </w:rPr>
        <w:t>, возникновении чрезвычайных ситуаций</w:t>
      </w:r>
    </w:p>
    <w:p w:rsidR="00A4354A" w:rsidRDefault="00A4354A" w:rsidP="00AE2CA1">
      <w:pPr>
        <w:rPr>
          <w:b/>
          <w:bCs/>
          <w:sz w:val="28"/>
          <w:szCs w:val="28"/>
        </w:rPr>
      </w:pPr>
    </w:p>
    <w:p w:rsidR="009C1C75" w:rsidRDefault="009C1C75" w:rsidP="00FF41A5">
      <w:pPr>
        <w:ind w:firstLine="709"/>
        <w:jc w:val="both"/>
        <w:rPr>
          <w:bCs/>
          <w:sz w:val="28"/>
          <w:szCs w:val="28"/>
        </w:rPr>
      </w:pPr>
      <w:r w:rsidRPr="001E1FC6">
        <w:rPr>
          <w:b/>
          <w:bCs/>
          <w:sz w:val="28"/>
          <w:szCs w:val="28"/>
        </w:rPr>
        <w:t>Аннотация:</w:t>
      </w:r>
      <w:r>
        <w:rPr>
          <w:bCs/>
          <w:sz w:val="28"/>
          <w:szCs w:val="28"/>
        </w:rPr>
        <w:t xml:space="preserve"> данные материалы </w:t>
      </w:r>
      <w:r w:rsidR="00387160">
        <w:rPr>
          <w:bCs/>
          <w:sz w:val="28"/>
          <w:szCs w:val="28"/>
        </w:rPr>
        <w:t xml:space="preserve">подготовлены для руководителей образовательных организаций Республики Татарстан в качестве информационно-методической помощи при осуществлении необходимой процедуры по обеспечению антитеррористической защищенности объектов (территорий) образования. Рекомендации </w:t>
      </w:r>
      <w:r>
        <w:rPr>
          <w:bCs/>
          <w:sz w:val="28"/>
          <w:szCs w:val="28"/>
        </w:rPr>
        <w:t xml:space="preserve">сформированы межведомственной </w:t>
      </w:r>
      <w:r w:rsidRPr="009C1C75">
        <w:rPr>
          <w:bCs/>
          <w:sz w:val="28"/>
          <w:szCs w:val="28"/>
        </w:rPr>
        <w:t>рабочей групп</w:t>
      </w:r>
      <w:r>
        <w:rPr>
          <w:bCs/>
          <w:sz w:val="28"/>
          <w:szCs w:val="28"/>
        </w:rPr>
        <w:t>ой</w:t>
      </w:r>
      <w:r w:rsidRPr="009C1C75">
        <w:rPr>
          <w:bCs/>
          <w:sz w:val="28"/>
          <w:szCs w:val="28"/>
        </w:rPr>
        <w:t xml:space="preserve"> по совершенствованию организации проведения тренировок для лиц, осуществляющих физическую охрану объектов образования</w:t>
      </w:r>
      <w:r>
        <w:rPr>
          <w:bCs/>
          <w:sz w:val="28"/>
          <w:szCs w:val="28"/>
        </w:rPr>
        <w:t xml:space="preserve">, в состав которой помимо представителей профильных министерств Республики Татарстан вошли </w:t>
      </w:r>
      <w:r w:rsidR="00C44597">
        <w:rPr>
          <w:bCs/>
          <w:sz w:val="28"/>
          <w:szCs w:val="28"/>
        </w:rPr>
        <w:t xml:space="preserve">также </w:t>
      </w:r>
      <w:r>
        <w:rPr>
          <w:bCs/>
          <w:sz w:val="28"/>
          <w:szCs w:val="28"/>
        </w:rPr>
        <w:t xml:space="preserve">эксперты из </w:t>
      </w:r>
      <w:r w:rsidR="00DD5C4E">
        <w:rPr>
          <w:bCs/>
          <w:sz w:val="28"/>
          <w:szCs w:val="28"/>
        </w:rPr>
        <w:t xml:space="preserve">аппарата антитеррористической комиссии в </w:t>
      </w:r>
      <w:r w:rsidR="00DD5C4E" w:rsidRPr="009C1C75">
        <w:rPr>
          <w:bCs/>
          <w:sz w:val="28"/>
          <w:szCs w:val="28"/>
        </w:rPr>
        <w:t>Республике Татарстан</w:t>
      </w:r>
      <w:r w:rsidR="00DD5C4E">
        <w:rPr>
          <w:bCs/>
          <w:sz w:val="28"/>
          <w:szCs w:val="28"/>
        </w:rPr>
        <w:t>,</w:t>
      </w:r>
      <w:r w:rsidR="00DD5C4E" w:rsidRPr="009C1C75">
        <w:rPr>
          <w:bCs/>
          <w:sz w:val="28"/>
          <w:szCs w:val="28"/>
        </w:rPr>
        <w:t xml:space="preserve"> </w:t>
      </w:r>
      <w:r w:rsidRPr="009C1C75">
        <w:rPr>
          <w:bCs/>
          <w:sz w:val="28"/>
          <w:szCs w:val="28"/>
        </w:rPr>
        <w:t xml:space="preserve">Управления </w:t>
      </w:r>
      <w:proofErr w:type="spellStart"/>
      <w:r w:rsidRPr="009C1C75">
        <w:rPr>
          <w:bCs/>
          <w:sz w:val="28"/>
          <w:szCs w:val="28"/>
        </w:rPr>
        <w:t>Росгвардии</w:t>
      </w:r>
      <w:proofErr w:type="spellEnd"/>
      <w:r w:rsidRPr="009C1C75">
        <w:rPr>
          <w:bCs/>
          <w:sz w:val="28"/>
          <w:szCs w:val="28"/>
        </w:rPr>
        <w:t xml:space="preserve"> по Республике Татарстан (Татарстану)</w:t>
      </w:r>
      <w:r>
        <w:rPr>
          <w:bCs/>
          <w:sz w:val="28"/>
          <w:szCs w:val="28"/>
        </w:rPr>
        <w:t xml:space="preserve"> и </w:t>
      </w:r>
      <w:r w:rsidRPr="009C1C75">
        <w:rPr>
          <w:bCs/>
          <w:sz w:val="28"/>
          <w:szCs w:val="28"/>
        </w:rPr>
        <w:t>Главно</w:t>
      </w:r>
      <w:r>
        <w:rPr>
          <w:bCs/>
          <w:sz w:val="28"/>
          <w:szCs w:val="28"/>
        </w:rPr>
        <w:t>го</w:t>
      </w:r>
      <w:r w:rsidRPr="009C1C75">
        <w:rPr>
          <w:bCs/>
          <w:sz w:val="28"/>
          <w:szCs w:val="28"/>
        </w:rPr>
        <w:t xml:space="preserve"> управлени</w:t>
      </w:r>
      <w:r>
        <w:rPr>
          <w:bCs/>
          <w:sz w:val="28"/>
          <w:szCs w:val="28"/>
        </w:rPr>
        <w:t>я</w:t>
      </w:r>
      <w:r w:rsidRPr="009C1C75">
        <w:rPr>
          <w:bCs/>
          <w:sz w:val="28"/>
          <w:szCs w:val="28"/>
        </w:rPr>
        <w:t xml:space="preserve"> МЧС России по Республике Татарстан</w:t>
      </w:r>
      <w:r>
        <w:rPr>
          <w:bCs/>
          <w:sz w:val="28"/>
          <w:szCs w:val="28"/>
        </w:rPr>
        <w:t>.</w:t>
      </w:r>
      <w:r w:rsidR="00DA31A9">
        <w:rPr>
          <w:bCs/>
          <w:sz w:val="28"/>
          <w:szCs w:val="28"/>
        </w:rPr>
        <w:t xml:space="preserve"> </w:t>
      </w:r>
    </w:p>
    <w:p w:rsidR="009C1C75" w:rsidRDefault="009C1C75" w:rsidP="00FF41A5">
      <w:pPr>
        <w:ind w:firstLine="709"/>
        <w:jc w:val="both"/>
        <w:rPr>
          <w:bCs/>
          <w:sz w:val="28"/>
          <w:szCs w:val="28"/>
        </w:rPr>
      </w:pPr>
    </w:p>
    <w:p w:rsidR="00387160" w:rsidRDefault="00387160" w:rsidP="00387160">
      <w:pPr>
        <w:jc w:val="center"/>
        <w:rPr>
          <w:b/>
          <w:bCs/>
          <w:sz w:val="28"/>
          <w:szCs w:val="28"/>
        </w:rPr>
      </w:pPr>
      <w:r>
        <w:rPr>
          <w:b/>
          <w:bCs/>
          <w:sz w:val="28"/>
          <w:szCs w:val="28"/>
        </w:rPr>
        <w:t>Основные понятия</w:t>
      </w:r>
    </w:p>
    <w:p w:rsidR="00387160" w:rsidRPr="00387160" w:rsidRDefault="00387160" w:rsidP="00387160">
      <w:pPr>
        <w:jc w:val="center"/>
        <w:rPr>
          <w:b/>
          <w:bCs/>
          <w:sz w:val="28"/>
          <w:szCs w:val="28"/>
        </w:rPr>
      </w:pPr>
    </w:p>
    <w:p w:rsidR="00387160" w:rsidRDefault="004622D1" w:rsidP="00FF41A5">
      <w:pPr>
        <w:ind w:firstLine="709"/>
        <w:jc w:val="both"/>
        <w:rPr>
          <w:bCs/>
          <w:sz w:val="28"/>
          <w:szCs w:val="28"/>
        </w:rPr>
      </w:pPr>
      <w:r>
        <w:rPr>
          <w:bCs/>
          <w:sz w:val="28"/>
          <w:szCs w:val="28"/>
        </w:rPr>
        <w:t>Составители пособия сочли необходимым дать толкование основных понятий, характеризующих документы, процессы и процедуры, фигурирующих в протоколах, поручениях и иных документах антитеррористической направленности.</w:t>
      </w:r>
    </w:p>
    <w:p w:rsidR="004622D1" w:rsidRDefault="005635A7" w:rsidP="00FF41A5">
      <w:pPr>
        <w:ind w:firstLine="709"/>
        <w:jc w:val="both"/>
        <w:rPr>
          <w:bCs/>
          <w:sz w:val="28"/>
          <w:szCs w:val="28"/>
        </w:rPr>
      </w:pPr>
      <w:r>
        <w:rPr>
          <w:b/>
          <w:bCs/>
          <w:i/>
          <w:sz w:val="28"/>
          <w:szCs w:val="28"/>
        </w:rPr>
        <w:t>Т</w:t>
      </w:r>
      <w:r w:rsidRPr="005635A7">
        <w:rPr>
          <w:b/>
          <w:bCs/>
          <w:i/>
          <w:sz w:val="28"/>
          <w:szCs w:val="28"/>
        </w:rPr>
        <w:t>рениров</w:t>
      </w:r>
      <w:r>
        <w:rPr>
          <w:b/>
          <w:bCs/>
          <w:i/>
          <w:sz w:val="28"/>
          <w:szCs w:val="28"/>
        </w:rPr>
        <w:t>ки</w:t>
      </w:r>
      <w:r w:rsidRPr="005635A7">
        <w:rPr>
          <w:b/>
          <w:bCs/>
          <w:i/>
          <w:sz w:val="28"/>
          <w:szCs w:val="28"/>
        </w:rPr>
        <w:t xml:space="preserve"> (учени</w:t>
      </w:r>
      <w:r>
        <w:rPr>
          <w:b/>
          <w:bCs/>
          <w:i/>
          <w:sz w:val="28"/>
          <w:szCs w:val="28"/>
        </w:rPr>
        <w:t>я</w:t>
      </w:r>
      <w:r w:rsidRPr="005635A7">
        <w:rPr>
          <w:b/>
          <w:bCs/>
          <w:i/>
          <w:sz w:val="28"/>
          <w:szCs w:val="28"/>
        </w:rPr>
        <w:t>)</w:t>
      </w:r>
      <w:r w:rsidRPr="005635A7">
        <w:rPr>
          <w:bCs/>
          <w:sz w:val="28"/>
          <w:szCs w:val="28"/>
        </w:rPr>
        <w:t xml:space="preserve"> </w:t>
      </w:r>
      <w:r>
        <w:rPr>
          <w:bCs/>
          <w:sz w:val="28"/>
          <w:szCs w:val="28"/>
        </w:rPr>
        <w:t xml:space="preserve">– мероприятия по </w:t>
      </w:r>
      <w:r w:rsidRPr="005635A7">
        <w:rPr>
          <w:bCs/>
          <w:sz w:val="28"/>
          <w:szCs w:val="28"/>
        </w:rPr>
        <w:t>практической отработк</w:t>
      </w:r>
      <w:r>
        <w:rPr>
          <w:bCs/>
          <w:sz w:val="28"/>
          <w:szCs w:val="28"/>
        </w:rPr>
        <w:t>е</w:t>
      </w:r>
      <w:r w:rsidRPr="005635A7">
        <w:rPr>
          <w:bCs/>
          <w:sz w:val="28"/>
          <w:szCs w:val="28"/>
        </w:rPr>
        <w:t xml:space="preserve"> действи</w:t>
      </w:r>
      <w:r>
        <w:rPr>
          <w:bCs/>
          <w:sz w:val="28"/>
          <w:szCs w:val="28"/>
        </w:rPr>
        <w:t>й</w:t>
      </w:r>
      <w:r w:rsidRPr="005635A7">
        <w:rPr>
          <w:bCs/>
          <w:sz w:val="28"/>
          <w:szCs w:val="28"/>
        </w:rPr>
        <w:t xml:space="preserve"> при угрозе совершения террористического акта и внезапного нападения вооруженных лиц на образовательные организации, возникновении чрезвычайных ситуаций</w:t>
      </w:r>
      <w:r>
        <w:rPr>
          <w:bCs/>
          <w:sz w:val="28"/>
          <w:szCs w:val="28"/>
        </w:rPr>
        <w:t>, проводимые с определенной периодичностью со всеми категориями лиц, находящихся на объекте (территории).</w:t>
      </w:r>
    </w:p>
    <w:p w:rsidR="0021775B" w:rsidRDefault="0021775B" w:rsidP="00FF41A5">
      <w:pPr>
        <w:ind w:firstLine="709"/>
        <w:jc w:val="both"/>
        <w:rPr>
          <w:bCs/>
          <w:sz w:val="28"/>
          <w:szCs w:val="28"/>
        </w:rPr>
      </w:pPr>
      <w:r>
        <w:rPr>
          <w:bCs/>
          <w:sz w:val="28"/>
          <w:szCs w:val="28"/>
        </w:rPr>
        <w:t xml:space="preserve">Мероприятие проводится по заранее составленному </w:t>
      </w:r>
      <w:r w:rsidRPr="000833D4">
        <w:rPr>
          <w:b/>
          <w:bCs/>
          <w:i/>
          <w:sz w:val="28"/>
          <w:szCs w:val="28"/>
        </w:rPr>
        <w:t>сценарию</w:t>
      </w:r>
      <w:r>
        <w:rPr>
          <w:bCs/>
          <w:sz w:val="28"/>
          <w:szCs w:val="28"/>
        </w:rPr>
        <w:t xml:space="preserve"> в зависимости от категории охваченных учением лиц в соответствии с утвержденным планом тренировок (учений). За одну тренировку последовательно отрабатываются все возможные случаи </w:t>
      </w:r>
      <w:r w:rsidRPr="0021775B">
        <w:rPr>
          <w:bCs/>
          <w:sz w:val="28"/>
          <w:szCs w:val="28"/>
        </w:rPr>
        <w:t>угроз</w:t>
      </w:r>
      <w:r>
        <w:rPr>
          <w:bCs/>
          <w:sz w:val="28"/>
          <w:szCs w:val="28"/>
        </w:rPr>
        <w:t>ы</w:t>
      </w:r>
      <w:r w:rsidRPr="0021775B">
        <w:rPr>
          <w:bCs/>
          <w:sz w:val="28"/>
          <w:szCs w:val="28"/>
        </w:rPr>
        <w:t xml:space="preserve"> совершения террористического акта и внезапного нападения вооруженных лиц на образовательные организации, возникновени</w:t>
      </w:r>
      <w:r>
        <w:rPr>
          <w:bCs/>
          <w:sz w:val="28"/>
          <w:szCs w:val="28"/>
        </w:rPr>
        <w:t>я</w:t>
      </w:r>
      <w:r w:rsidRPr="0021775B">
        <w:rPr>
          <w:bCs/>
          <w:sz w:val="28"/>
          <w:szCs w:val="28"/>
        </w:rPr>
        <w:t xml:space="preserve"> чрезвычайных ситуаций</w:t>
      </w:r>
      <w:r w:rsidR="000610C7">
        <w:rPr>
          <w:bCs/>
          <w:sz w:val="28"/>
          <w:szCs w:val="28"/>
        </w:rPr>
        <w:t xml:space="preserve"> (по озвучиваемым </w:t>
      </w:r>
      <w:r w:rsidR="000610C7" w:rsidRPr="000833D4">
        <w:rPr>
          <w:b/>
          <w:bCs/>
          <w:i/>
          <w:sz w:val="28"/>
          <w:szCs w:val="28"/>
        </w:rPr>
        <w:t>вводным</w:t>
      </w:r>
      <w:r w:rsidR="000610C7">
        <w:rPr>
          <w:bCs/>
          <w:sz w:val="28"/>
          <w:szCs w:val="28"/>
        </w:rPr>
        <w:t>)</w:t>
      </w:r>
      <w:r>
        <w:rPr>
          <w:bCs/>
          <w:sz w:val="28"/>
          <w:szCs w:val="28"/>
        </w:rPr>
        <w:t>.</w:t>
      </w:r>
    </w:p>
    <w:p w:rsidR="0021775B" w:rsidRDefault="0021775B" w:rsidP="00FF41A5">
      <w:pPr>
        <w:ind w:firstLine="709"/>
        <w:jc w:val="both"/>
        <w:rPr>
          <w:bCs/>
          <w:sz w:val="28"/>
          <w:szCs w:val="28"/>
        </w:rPr>
      </w:pPr>
      <w:r>
        <w:rPr>
          <w:b/>
          <w:bCs/>
          <w:i/>
          <w:sz w:val="28"/>
          <w:szCs w:val="28"/>
        </w:rPr>
        <w:t>П</w:t>
      </w:r>
      <w:r w:rsidRPr="0021775B">
        <w:rPr>
          <w:b/>
          <w:bCs/>
          <w:i/>
          <w:sz w:val="28"/>
          <w:szCs w:val="28"/>
        </w:rPr>
        <w:t>лан тренировок (учений)</w:t>
      </w:r>
      <w:r>
        <w:rPr>
          <w:b/>
          <w:bCs/>
          <w:i/>
          <w:sz w:val="28"/>
          <w:szCs w:val="28"/>
        </w:rPr>
        <w:t xml:space="preserve"> </w:t>
      </w:r>
      <w:r>
        <w:rPr>
          <w:bCs/>
          <w:sz w:val="28"/>
          <w:szCs w:val="28"/>
        </w:rPr>
        <w:t xml:space="preserve">– </w:t>
      </w:r>
      <w:r w:rsidR="00B1718C">
        <w:rPr>
          <w:bCs/>
          <w:sz w:val="28"/>
          <w:szCs w:val="28"/>
        </w:rPr>
        <w:t xml:space="preserve">утвержденный приказом (либо распоряжением) по объекту (территории) </w:t>
      </w:r>
      <w:r>
        <w:rPr>
          <w:bCs/>
          <w:sz w:val="28"/>
          <w:szCs w:val="28"/>
        </w:rPr>
        <w:t>план-график проведения тренировок (учений) на учебный (либо календарный)</w:t>
      </w:r>
      <w:r w:rsidR="00B1718C">
        <w:rPr>
          <w:bCs/>
          <w:sz w:val="28"/>
          <w:szCs w:val="28"/>
        </w:rPr>
        <w:t xml:space="preserve"> год, содержащий сведения о:</w:t>
      </w:r>
    </w:p>
    <w:p w:rsidR="00B1718C" w:rsidRDefault="00B1718C" w:rsidP="00B1718C">
      <w:pPr>
        <w:ind w:firstLine="709"/>
        <w:jc w:val="both"/>
        <w:rPr>
          <w:bCs/>
          <w:sz w:val="28"/>
          <w:szCs w:val="28"/>
        </w:rPr>
      </w:pPr>
      <w:r>
        <w:rPr>
          <w:bCs/>
          <w:sz w:val="28"/>
          <w:szCs w:val="28"/>
        </w:rPr>
        <w:t>категории охваченных лиц;</w:t>
      </w:r>
    </w:p>
    <w:p w:rsidR="00B1718C" w:rsidRDefault="00B1718C" w:rsidP="00B1718C">
      <w:pPr>
        <w:ind w:firstLine="709"/>
        <w:jc w:val="both"/>
        <w:rPr>
          <w:bCs/>
          <w:sz w:val="28"/>
          <w:szCs w:val="28"/>
        </w:rPr>
      </w:pPr>
      <w:r>
        <w:rPr>
          <w:bCs/>
          <w:sz w:val="28"/>
          <w:szCs w:val="28"/>
        </w:rPr>
        <w:t>периодичности и месяце проведения;</w:t>
      </w:r>
    </w:p>
    <w:p w:rsidR="00B1718C" w:rsidRDefault="00B1718C" w:rsidP="00B1718C">
      <w:pPr>
        <w:ind w:firstLine="709"/>
        <w:jc w:val="both"/>
        <w:rPr>
          <w:bCs/>
          <w:sz w:val="28"/>
          <w:szCs w:val="28"/>
        </w:rPr>
      </w:pPr>
      <w:r>
        <w:rPr>
          <w:bCs/>
          <w:sz w:val="28"/>
          <w:szCs w:val="28"/>
        </w:rPr>
        <w:t>сотруднике, ответственном за организацию и проведение;</w:t>
      </w:r>
    </w:p>
    <w:p w:rsidR="00B1718C" w:rsidRDefault="00B1718C" w:rsidP="00B1718C">
      <w:pPr>
        <w:ind w:firstLine="709"/>
        <w:jc w:val="both"/>
        <w:rPr>
          <w:bCs/>
          <w:sz w:val="28"/>
          <w:szCs w:val="28"/>
        </w:rPr>
      </w:pPr>
      <w:r>
        <w:rPr>
          <w:bCs/>
          <w:sz w:val="28"/>
          <w:szCs w:val="28"/>
        </w:rPr>
        <w:t>соисполнителях по организации мероприятия (внутренних и внешних);</w:t>
      </w:r>
    </w:p>
    <w:p w:rsidR="00B1718C" w:rsidRDefault="00B1718C" w:rsidP="00B1718C">
      <w:pPr>
        <w:ind w:firstLine="709"/>
        <w:jc w:val="both"/>
        <w:rPr>
          <w:bCs/>
          <w:sz w:val="28"/>
          <w:szCs w:val="28"/>
        </w:rPr>
      </w:pPr>
      <w:r>
        <w:rPr>
          <w:bCs/>
          <w:sz w:val="28"/>
          <w:szCs w:val="28"/>
        </w:rPr>
        <w:t>приглашенных наблюдателях и экспертах.</w:t>
      </w:r>
    </w:p>
    <w:p w:rsidR="009C2F8A" w:rsidRDefault="009C2F8A" w:rsidP="00B1718C">
      <w:pPr>
        <w:ind w:firstLine="709"/>
        <w:jc w:val="both"/>
        <w:rPr>
          <w:bCs/>
          <w:sz w:val="28"/>
          <w:szCs w:val="28"/>
        </w:rPr>
      </w:pPr>
      <w:r>
        <w:rPr>
          <w:bCs/>
          <w:sz w:val="28"/>
          <w:szCs w:val="28"/>
        </w:rPr>
        <w:t xml:space="preserve">Информацию об итогах мероприятия </w:t>
      </w:r>
      <w:r w:rsidR="000833D4">
        <w:rPr>
          <w:bCs/>
          <w:sz w:val="28"/>
          <w:szCs w:val="28"/>
        </w:rPr>
        <w:t xml:space="preserve">в целях снижения трудоёмкости </w:t>
      </w:r>
      <w:r>
        <w:rPr>
          <w:bCs/>
          <w:sz w:val="28"/>
          <w:szCs w:val="28"/>
        </w:rPr>
        <w:t xml:space="preserve">рекомендуется оформлять </w:t>
      </w:r>
      <w:r w:rsidR="000833D4">
        <w:rPr>
          <w:bCs/>
          <w:sz w:val="28"/>
          <w:szCs w:val="28"/>
        </w:rPr>
        <w:t xml:space="preserve">не в виде акта, а в виде краткой записи в </w:t>
      </w:r>
      <w:r w:rsidR="000833D4" w:rsidRPr="000833D4">
        <w:rPr>
          <w:b/>
          <w:bCs/>
          <w:i/>
          <w:sz w:val="28"/>
          <w:szCs w:val="28"/>
        </w:rPr>
        <w:t>журнале учета</w:t>
      </w:r>
      <w:r w:rsidR="000833D4">
        <w:rPr>
          <w:bCs/>
          <w:sz w:val="28"/>
          <w:szCs w:val="28"/>
        </w:rPr>
        <w:t xml:space="preserve"> </w:t>
      </w:r>
      <w:r w:rsidR="000833D4">
        <w:rPr>
          <w:bCs/>
          <w:sz w:val="28"/>
          <w:szCs w:val="28"/>
        </w:rPr>
        <w:lastRenderedPageBreak/>
        <w:t>проведения тренировок (учений)</w:t>
      </w:r>
      <w:r w:rsidR="004C312E">
        <w:rPr>
          <w:bCs/>
          <w:sz w:val="28"/>
          <w:szCs w:val="28"/>
        </w:rPr>
        <w:t xml:space="preserve"> с указанием даты и времени проведения, сведений из плана-графика проведения тренировок (учений)</w:t>
      </w:r>
      <w:r w:rsidR="000833D4">
        <w:rPr>
          <w:bCs/>
          <w:sz w:val="28"/>
          <w:szCs w:val="28"/>
        </w:rPr>
        <w:t>.</w:t>
      </w:r>
    </w:p>
    <w:p w:rsidR="00B1718C" w:rsidRDefault="0096249D" w:rsidP="00B1718C">
      <w:pPr>
        <w:ind w:firstLine="709"/>
        <w:jc w:val="both"/>
        <w:rPr>
          <w:bCs/>
          <w:sz w:val="28"/>
          <w:szCs w:val="28"/>
        </w:rPr>
      </w:pPr>
      <w:r>
        <w:rPr>
          <w:bCs/>
          <w:sz w:val="28"/>
          <w:szCs w:val="28"/>
        </w:rPr>
        <w:t>В случае задействования в мероприятии автоматических систем («тревожной кнопки», пожарной и охранной сигнализации и т.п.) необходимо заранее предупреждать соответствующие службы, реагирующие на эти сигналы.</w:t>
      </w:r>
    </w:p>
    <w:p w:rsidR="0096249D" w:rsidRDefault="00F24AB9" w:rsidP="00F24AB9">
      <w:pPr>
        <w:ind w:firstLine="709"/>
        <w:jc w:val="both"/>
        <w:rPr>
          <w:bCs/>
          <w:sz w:val="28"/>
          <w:szCs w:val="28"/>
        </w:rPr>
      </w:pPr>
      <w:r w:rsidRPr="00F24AB9">
        <w:rPr>
          <w:b/>
          <w:bCs/>
          <w:i/>
          <w:sz w:val="28"/>
          <w:szCs w:val="28"/>
        </w:rPr>
        <w:t>Инициатор</w:t>
      </w:r>
      <w:r>
        <w:rPr>
          <w:bCs/>
          <w:sz w:val="28"/>
          <w:szCs w:val="28"/>
        </w:rPr>
        <w:t xml:space="preserve"> </w:t>
      </w:r>
      <w:r w:rsidRPr="0021775B">
        <w:rPr>
          <w:b/>
          <w:bCs/>
          <w:i/>
          <w:sz w:val="28"/>
          <w:szCs w:val="28"/>
        </w:rPr>
        <w:t>тренировок (учений)</w:t>
      </w:r>
      <w:r>
        <w:rPr>
          <w:b/>
          <w:bCs/>
          <w:i/>
          <w:sz w:val="28"/>
          <w:szCs w:val="28"/>
        </w:rPr>
        <w:t xml:space="preserve"> </w:t>
      </w:r>
      <w:r>
        <w:rPr>
          <w:bCs/>
          <w:sz w:val="28"/>
          <w:szCs w:val="28"/>
        </w:rPr>
        <w:t>– руководитель образовательной организации (плановых) или уполномоченное лицо – представитель учредителя, силовых структур, спасательных служб, подтвердивший свои полномочия</w:t>
      </w:r>
      <w:r w:rsidR="00257FD5">
        <w:rPr>
          <w:bCs/>
          <w:sz w:val="28"/>
          <w:szCs w:val="28"/>
        </w:rPr>
        <w:t xml:space="preserve"> (внеплановых)</w:t>
      </w:r>
      <w:r>
        <w:rPr>
          <w:bCs/>
          <w:sz w:val="28"/>
          <w:szCs w:val="28"/>
        </w:rPr>
        <w:t>.</w:t>
      </w:r>
    </w:p>
    <w:p w:rsidR="00D35DAF" w:rsidRDefault="00D35DAF" w:rsidP="00D35DAF">
      <w:pPr>
        <w:ind w:firstLine="709"/>
        <w:jc w:val="both"/>
        <w:rPr>
          <w:bCs/>
          <w:sz w:val="28"/>
          <w:szCs w:val="28"/>
        </w:rPr>
      </w:pPr>
      <w:r>
        <w:rPr>
          <w:bCs/>
          <w:sz w:val="28"/>
          <w:szCs w:val="28"/>
        </w:rPr>
        <w:t>Руководитель образовательной организации на плановые мероприятия может приглашать в качестве наблюдателей и экспертов представителей учредителя, силовых структур, спасательных служб. Рекомендация приглашать наблюдателей и экспертов на массовые тренировки (учения) со всеми участниками и организаторами образовательного процесса, проводимые не реже одного раза в полугодие (семестр) носит настоятельный характер.</w:t>
      </w:r>
    </w:p>
    <w:p w:rsidR="007465B2" w:rsidRDefault="008E0178" w:rsidP="008E0178">
      <w:pPr>
        <w:ind w:firstLine="709"/>
        <w:jc w:val="both"/>
        <w:rPr>
          <w:bCs/>
          <w:sz w:val="28"/>
          <w:szCs w:val="28"/>
        </w:rPr>
      </w:pPr>
      <w:r w:rsidRPr="008E0178">
        <w:rPr>
          <w:b/>
          <w:bCs/>
          <w:i/>
          <w:sz w:val="28"/>
          <w:szCs w:val="28"/>
        </w:rPr>
        <w:t>Сотрудники, ответственные за организацию и проведение</w:t>
      </w:r>
      <w:r>
        <w:rPr>
          <w:bCs/>
          <w:sz w:val="28"/>
          <w:szCs w:val="28"/>
        </w:rPr>
        <w:t xml:space="preserve"> </w:t>
      </w:r>
      <w:r w:rsidRPr="0021775B">
        <w:rPr>
          <w:b/>
          <w:bCs/>
          <w:i/>
          <w:sz w:val="28"/>
          <w:szCs w:val="28"/>
        </w:rPr>
        <w:t>тренировок (учений)</w:t>
      </w:r>
      <w:r>
        <w:rPr>
          <w:b/>
          <w:bCs/>
          <w:i/>
          <w:sz w:val="28"/>
          <w:szCs w:val="28"/>
        </w:rPr>
        <w:t xml:space="preserve"> </w:t>
      </w:r>
      <w:r>
        <w:rPr>
          <w:bCs/>
          <w:sz w:val="28"/>
          <w:szCs w:val="28"/>
        </w:rPr>
        <w:t>– лица, на которых ф</w:t>
      </w:r>
      <w:r>
        <w:rPr>
          <w:bCs/>
          <w:color w:val="000000"/>
          <w:sz w:val="28"/>
          <w:szCs w:val="28"/>
        </w:rPr>
        <w:t xml:space="preserve">ункции по обеспечению </w:t>
      </w:r>
      <w:r w:rsidRPr="00592128">
        <w:rPr>
          <w:bCs/>
          <w:color w:val="000000"/>
          <w:sz w:val="28"/>
          <w:szCs w:val="28"/>
        </w:rPr>
        <w:t>антитеррористической защищенности объекта (территории)</w:t>
      </w:r>
      <w:r>
        <w:rPr>
          <w:bCs/>
          <w:color w:val="000000"/>
          <w:sz w:val="28"/>
          <w:szCs w:val="28"/>
        </w:rPr>
        <w:t xml:space="preserve"> возложены приказом</w:t>
      </w:r>
      <w:r w:rsidRPr="008E0178">
        <w:rPr>
          <w:bCs/>
          <w:sz w:val="28"/>
          <w:szCs w:val="28"/>
        </w:rPr>
        <w:t xml:space="preserve"> </w:t>
      </w:r>
      <w:r>
        <w:rPr>
          <w:bCs/>
          <w:sz w:val="28"/>
          <w:szCs w:val="28"/>
        </w:rPr>
        <w:t xml:space="preserve">руководителя образовательной организации. </w:t>
      </w:r>
    </w:p>
    <w:p w:rsidR="008E0178" w:rsidRDefault="008E0178" w:rsidP="008E0178">
      <w:pPr>
        <w:ind w:firstLine="709"/>
        <w:jc w:val="both"/>
        <w:rPr>
          <w:bCs/>
          <w:sz w:val="28"/>
          <w:szCs w:val="28"/>
        </w:rPr>
      </w:pPr>
      <w:r>
        <w:rPr>
          <w:bCs/>
          <w:sz w:val="28"/>
          <w:szCs w:val="28"/>
        </w:rPr>
        <w:t xml:space="preserve">Помимо общей ответственности </w:t>
      </w:r>
      <w:r>
        <w:rPr>
          <w:bCs/>
          <w:color w:val="000000"/>
          <w:sz w:val="28"/>
          <w:szCs w:val="28"/>
        </w:rPr>
        <w:t xml:space="preserve">по обеспечению </w:t>
      </w:r>
      <w:r w:rsidRPr="00592128">
        <w:rPr>
          <w:bCs/>
          <w:color w:val="000000"/>
          <w:sz w:val="28"/>
          <w:szCs w:val="28"/>
        </w:rPr>
        <w:t>антитеррористической защищенности объекта (территории)</w:t>
      </w:r>
      <w:r>
        <w:rPr>
          <w:bCs/>
          <w:color w:val="000000"/>
          <w:sz w:val="28"/>
          <w:szCs w:val="28"/>
        </w:rPr>
        <w:t xml:space="preserve">, возложенной на </w:t>
      </w:r>
      <w:r>
        <w:rPr>
          <w:bCs/>
          <w:sz w:val="28"/>
          <w:szCs w:val="28"/>
        </w:rPr>
        <w:t xml:space="preserve">руководителя образовательной организации, ответственность за исполнение отдельных функций распределяется между его заместителями и иными компетентными сотрудниками. </w:t>
      </w:r>
    </w:p>
    <w:p w:rsidR="008E0178" w:rsidRPr="00E60458" w:rsidRDefault="008E0178" w:rsidP="008E0178">
      <w:pPr>
        <w:ind w:firstLine="709"/>
        <w:jc w:val="both"/>
        <w:rPr>
          <w:b/>
          <w:bCs/>
          <w:i/>
          <w:sz w:val="28"/>
          <w:szCs w:val="28"/>
        </w:rPr>
      </w:pPr>
      <w:r w:rsidRPr="00E60458">
        <w:rPr>
          <w:b/>
          <w:bCs/>
          <w:i/>
          <w:sz w:val="28"/>
          <w:szCs w:val="28"/>
        </w:rPr>
        <w:t>Примерное распределение направлений ответственности:</w:t>
      </w:r>
    </w:p>
    <w:p w:rsidR="008E0178" w:rsidRDefault="008E0178" w:rsidP="008E0178">
      <w:pPr>
        <w:ind w:firstLine="709"/>
        <w:jc w:val="both"/>
        <w:rPr>
          <w:bCs/>
          <w:sz w:val="28"/>
          <w:szCs w:val="28"/>
        </w:rPr>
      </w:pPr>
      <w:r w:rsidRPr="008E0178">
        <w:rPr>
          <w:bCs/>
          <w:sz w:val="28"/>
          <w:szCs w:val="28"/>
        </w:rPr>
        <w:t>материально-техническое обеспечение</w:t>
      </w:r>
      <w:r>
        <w:rPr>
          <w:bCs/>
          <w:sz w:val="28"/>
          <w:szCs w:val="28"/>
        </w:rPr>
        <w:t xml:space="preserve"> антитеррористической защищенности</w:t>
      </w:r>
      <w:r w:rsidR="00DC785D">
        <w:rPr>
          <w:bCs/>
          <w:sz w:val="28"/>
          <w:szCs w:val="28"/>
        </w:rPr>
        <w:t xml:space="preserve"> (заместитель по АХР, заведующий хозяйством, аналогичные должности)</w:t>
      </w:r>
      <w:r>
        <w:rPr>
          <w:bCs/>
          <w:sz w:val="28"/>
          <w:szCs w:val="28"/>
        </w:rPr>
        <w:t>;</w:t>
      </w:r>
    </w:p>
    <w:p w:rsidR="008E0178" w:rsidRDefault="008E0178" w:rsidP="00DC785D">
      <w:pPr>
        <w:ind w:firstLine="709"/>
        <w:jc w:val="both"/>
        <w:rPr>
          <w:bCs/>
          <w:sz w:val="28"/>
          <w:szCs w:val="28"/>
        </w:rPr>
      </w:pPr>
      <w:r w:rsidRPr="008E0178">
        <w:rPr>
          <w:bCs/>
          <w:sz w:val="28"/>
          <w:szCs w:val="28"/>
        </w:rPr>
        <w:t xml:space="preserve">организационное обеспечение </w:t>
      </w:r>
      <w:r>
        <w:rPr>
          <w:bCs/>
          <w:sz w:val="28"/>
          <w:szCs w:val="28"/>
        </w:rPr>
        <w:t>антитеррористической защищенности</w:t>
      </w:r>
      <w:r w:rsidRPr="008E0178">
        <w:rPr>
          <w:bCs/>
          <w:sz w:val="28"/>
          <w:szCs w:val="28"/>
        </w:rPr>
        <w:t xml:space="preserve"> (инструктажи, проведение учений/тренировок и т.д.</w:t>
      </w:r>
      <w:r w:rsidR="00DC785D">
        <w:rPr>
          <w:bCs/>
          <w:sz w:val="28"/>
          <w:szCs w:val="28"/>
        </w:rPr>
        <w:t xml:space="preserve"> – заместитель по безопасности, заведующий учебной частью, преподаватель ОБЖ, аналогичные должности)</w:t>
      </w:r>
    </w:p>
    <w:p w:rsidR="008E0178" w:rsidRDefault="008E0178" w:rsidP="00DC785D">
      <w:pPr>
        <w:ind w:firstLine="709"/>
        <w:jc w:val="both"/>
        <w:rPr>
          <w:bCs/>
          <w:sz w:val="28"/>
          <w:szCs w:val="28"/>
        </w:rPr>
      </w:pPr>
      <w:r w:rsidRPr="008E0178">
        <w:rPr>
          <w:bCs/>
          <w:sz w:val="28"/>
          <w:szCs w:val="28"/>
        </w:rPr>
        <w:t>противодействие идеологии терроризма</w:t>
      </w:r>
      <w:r w:rsidR="00DC785D">
        <w:rPr>
          <w:bCs/>
          <w:sz w:val="28"/>
          <w:szCs w:val="28"/>
        </w:rPr>
        <w:t xml:space="preserve"> (заместитель по ВР, по УВР, педагог-организатор, психолог, аналогичные должности).</w:t>
      </w:r>
    </w:p>
    <w:p w:rsidR="00796E1A" w:rsidRPr="0021775B" w:rsidRDefault="00796E1A" w:rsidP="00DC785D">
      <w:pPr>
        <w:ind w:firstLine="709"/>
        <w:jc w:val="both"/>
        <w:rPr>
          <w:bCs/>
          <w:sz w:val="28"/>
          <w:szCs w:val="28"/>
        </w:rPr>
      </w:pPr>
      <w:r>
        <w:rPr>
          <w:bCs/>
          <w:sz w:val="28"/>
          <w:szCs w:val="28"/>
        </w:rPr>
        <w:t xml:space="preserve">Данные функции рекомендуется отразить в </w:t>
      </w:r>
      <w:r w:rsidRPr="00796E1A">
        <w:rPr>
          <w:bCs/>
          <w:sz w:val="28"/>
          <w:szCs w:val="28"/>
        </w:rPr>
        <w:t>должностных регламентах/инструкциях сотрудников</w:t>
      </w:r>
      <w:r>
        <w:rPr>
          <w:bCs/>
          <w:sz w:val="28"/>
          <w:szCs w:val="28"/>
        </w:rPr>
        <w:t xml:space="preserve">. В случае невозможности данного действия (противодействие трудовой инспекции, пресыщение </w:t>
      </w:r>
      <w:r w:rsidRPr="00796E1A">
        <w:rPr>
          <w:bCs/>
          <w:sz w:val="28"/>
          <w:szCs w:val="28"/>
        </w:rPr>
        <w:t>должностных регламент</w:t>
      </w:r>
      <w:r>
        <w:rPr>
          <w:bCs/>
          <w:sz w:val="28"/>
          <w:szCs w:val="28"/>
        </w:rPr>
        <w:t>ов</w:t>
      </w:r>
      <w:r w:rsidRPr="00796E1A">
        <w:rPr>
          <w:bCs/>
          <w:sz w:val="28"/>
          <w:szCs w:val="28"/>
        </w:rPr>
        <w:t>/инструкци</w:t>
      </w:r>
      <w:r>
        <w:rPr>
          <w:bCs/>
          <w:sz w:val="28"/>
          <w:szCs w:val="28"/>
        </w:rPr>
        <w:t xml:space="preserve">й и т.п.) </w:t>
      </w:r>
      <w:r w:rsidR="004A5629">
        <w:rPr>
          <w:bCs/>
          <w:sz w:val="28"/>
          <w:szCs w:val="28"/>
        </w:rPr>
        <w:t>рекомендуется отдельным приказом (либо тем же приказом о распределении) утвердить для каждого фигуранта отдельно дополнительные должностные инструкции и ознакомить их по роспись.</w:t>
      </w:r>
    </w:p>
    <w:p w:rsidR="00F61EFF" w:rsidRDefault="00F61EFF">
      <w:pPr>
        <w:rPr>
          <w:bCs/>
          <w:sz w:val="28"/>
          <w:szCs w:val="28"/>
        </w:rPr>
      </w:pPr>
    </w:p>
    <w:p w:rsidR="005672AB" w:rsidRDefault="005672AB">
      <w:pPr>
        <w:rPr>
          <w:b/>
          <w:bCs/>
          <w:sz w:val="28"/>
          <w:szCs w:val="28"/>
        </w:rPr>
      </w:pPr>
      <w:r>
        <w:rPr>
          <w:b/>
          <w:bCs/>
          <w:sz w:val="28"/>
          <w:szCs w:val="28"/>
        </w:rPr>
        <w:br w:type="page"/>
      </w:r>
    </w:p>
    <w:p w:rsidR="00E7657D" w:rsidRPr="00A747ED" w:rsidRDefault="00A747ED" w:rsidP="00F61EFF">
      <w:pPr>
        <w:jc w:val="center"/>
        <w:rPr>
          <w:b/>
          <w:bCs/>
          <w:sz w:val="28"/>
          <w:szCs w:val="28"/>
        </w:rPr>
      </w:pPr>
      <w:r>
        <w:rPr>
          <w:b/>
          <w:bCs/>
          <w:sz w:val="28"/>
          <w:szCs w:val="28"/>
        </w:rPr>
        <w:lastRenderedPageBreak/>
        <w:t>Об этап</w:t>
      </w:r>
      <w:r w:rsidR="00C4119E">
        <w:rPr>
          <w:b/>
          <w:bCs/>
          <w:sz w:val="28"/>
          <w:szCs w:val="28"/>
        </w:rPr>
        <w:t>ах</w:t>
      </w:r>
      <w:r>
        <w:rPr>
          <w:b/>
          <w:bCs/>
          <w:sz w:val="28"/>
          <w:szCs w:val="28"/>
        </w:rPr>
        <w:t xml:space="preserve"> проведения тренировок (учений)</w:t>
      </w:r>
    </w:p>
    <w:p w:rsidR="00F61EFF" w:rsidRDefault="00F61EFF" w:rsidP="00F61EFF">
      <w:pPr>
        <w:jc w:val="center"/>
        <w:rPr>
          <w:bCs/>
          <w:sz w:val="28"/>
          <w:szCs w:val="28"/>
        </w:rPr>
      </w:pPr>
    </w:p>
    <w:p w:rsidR="00FF41A5" w:rsidRPr="00FF41A5" w:rsidRDefault="0086076D" w:rsidP="00FF41A5">
      <w:pPr>
        <w:ind w:firstLine="709"/>
        <w:jc w:val="both"/>
        <w:rPr>
          <w:bCs/>
          <w:sz w:val="28"/>
          <w:szCs w:val="28"/>
        </w:rPr>
      </w:pPr>
      <w:r>
        <w:rPr>
          <w:bCs/>
          <w:sz w:val="28"/>
          <w:szCs w:val="28"/>
        </w:rPr>
        <w:t>В целях н</w:t>
      </w:r>
      <w:r w:rsidR="00FF41A5">
        <w:rPr>
          <w:bCs/>
          <w:sz w:val="28"/>
          <w:szCs w:val="28"/>
        </w:rPr>
        <w:t>едопущени</w:t>
      </w:r>
      <w:r>
        <w:rPr>
          <w:bCs/>
          <w:sz w:val="28"/>
          <w:szCs w:val="28"/>
        </w:rPr>
        <w:t>я</w:t>
      </w:r>
      <w:r w:rsidR="00FF41A5">
        <w:rPr>
          <w:bCs/>
          <w:sz w:val="28"/>
          <w:szCs w:val="28"/>
        </w:rPr>
        <w:t xml:space="preserve"> паники, </w:t>
      </w:r>
      <w:r>
        <w:rPr>
          <w:bCs/>
          <w:sz w:val="28"/>
          <w:szCs w:val="28"/>
        </w:rPr>
        <w:t xml:space="preserve">достижения </w:t>
      </w:r>
      <w:r w:rsidR="00FF41A5">
        <w:rPr>
          <w:bCs/>
          <w:sz w:val="28"/>
          <w:szCs w:val="28"/>
        </w:rPr>
        <w:t>уверенн</w:t>
      </w:r>
      <w:r>
        <w:rPr>
          <w:bCs/>
          <w:sz w:val="28"/>
          <w:szCs w:val="28"/>
        </w:rPr>
        <w:t>ости</w:t>
      </w:r>
      <w:r w:rsidR="00FF41A5">
        <w:rPr>
          <w:bCs/>
          <w:sz w:val="28"/>
          <w:szCs w:val="28"/>
        </w:rPr>
        <w:t xml:space="preserve"> действи</w:t>
      </w:r>
      <w:r>
        <w:rPr>
          <w:bCs/>
          <w:sz w:val="28"/>
          <w:szCs w:val="28"/>
        </w:rPr>
        <w:t>й</w:t>
      </w:r>
      <w:r w:rsidR="00FF41A5">
        <w:rPr>
          <w:bCs/>
          <w:sz w:val="28"/>
          <w:szCs w:val="28"/>
        </w:rPr>
        <w:t xml:space="preserve"> сотрудников образовательных организаций и их подопечных при возникновении угрозы </w:t>
      </w:r>
      <w:r w:rsidR="00FF41A5" w:rsidRPr="00FF41A5">
        <w:rPr>
          <w:bCs/>
          <w:sz w:val="28"/>
          <w:szCs w:val="28"/>
        </w:rPr>
        <w:t>совершения террористического акта и внезапного нападения вооруженных лиц</w:t>
      </w:r>
      <w:r w:rsidR="00FF41A5">
        <w:rPr>
          <w:bCs/>
          <w:sz w:val="28"/>
          <w:szCs w:val="28"/>
        </w:rPr>
        <w:t xml:space="preserve">, </w:t>
      </w:r>
      <w:r>
        <w:rPr>
          <w:bCs/>
          <w:sz w:val="28"/>
          <w:szCs w:val="28"/>
        </w:rPr>
        <w:t>а также</w:t>
      </w:r>
      <w:r w:rsidR="00FF41A5">
        <w:rPr>
          <w:bCs/>
          <w:sz w:val="28"/>
          <w:szCs w:val="28"/>
        </w:rPr>
        <w:t xml:space="preserve"> минимизации последствий этих ситуаций</w:t>
      </w:r>
      <w:r w:rsidR="007E5F5A">
        <w:rPr>
          <w:bCs/>
          <w:sz w:val="28"/>
          <w:szCs w:val="28"/>
        </w:rPr>
        <w:t>,</w:t>
      </w:r>
      <w:r w:rsidR="00FF41A5">
        <w:rPr>
          <w:bCs/>
          <w:sz w:val="28"/>
          <w:szCs w:val="28"/>
        </w:rPr>
        <w:t xml:space="preserve"> потер</w:t>
      </w:r>
      <w:r w:rsidR="007E5F5A">
        <w:rPr>
          <w:bCs/>
          <w:sz w:val="28"/>
          <w:szCs w:val="28"/>
        </w:rPr>
        <w:t>ь</w:t>
      </w:r>
      <w:r w:rsidR="00FF41A5">
        <w:rPr>
          <w:bCs/>
          <w:sz w:val="28"/>
          <w:szCs w:val="28"/>
        </w:rPr>
        <w:t xml:space="preserve"> жизней и здоровья </w:t>
      </w:r>
      <w:r w:rsidR="007E5F5A">
        <w:rPr>
          <w:bCs/>
          <w:sz w:val="28"/>
          <w:szCs w:val="28"/>
        </w:rPr>
        <w:t>лиц, находящихся на объекте</w:t>
      </w:r>
      <w:r w:rsidR="00717ECE">
        <w:rPr>
          <w:bCs/>
          <w:sz w:val="28"/>
          <w:szCs w:val="28"/>
        </w:rPr>
        <w:t xml:space="preserve">, </w:t>
      </w:r>
      <w:r w:rsidR="006657E1">
        <w:rPr>
          <w:bCs/>
          <w:sz w:val="28"/>
          <w:szCs w:val="28"/>
        </w:rPr>
        <w:t>п</w:t>
      </w:r>
      <w:r w:rsidR="00FF41A5" w:rsidRPr="00FF41A5">
        <w:rPr>
          <w:bCs/>
          <w:sz w:val="28"/>
          <w:szCs w:val="28"/>
        </w:rPr>
        <w:t xml:space="preserve">риказом </w:t>
      </w:r>
      <w:r>
        <w:rPr>
          <w:bCs/>
          <w:sz w:val="28"/>
          <w:szCs w:val="28"/>
        </w:rPr>
        <w:t xml:space="preserve">Министерства образования и науки Республики Татарстан </w:t>
      </w:r>
      <w:r w:rsidR="00FF41A5" w:rsidRPr="00FF41A5">
        <w:rPr>
          <w:bCs/>
          <w:sz w:val="28"/>
          <w:szCs w:val="28"/>
        </w:rPr>
        <w:t>от 06.10.2021 № под-1263/21 утвержден</w:t>
      </w:r>
      <w:r w:rsidR="007B7671">
        <w:rPr>
          <w:bCs/>
          <w:sz w:val="28"/>
          <w:szCs w:val="28"/>
        </w:rPr>
        <w:t>ы</w:t>
      </w:r>
      <w:r w:rsidR="00FF41A5" w:rsidRPr="00FF41A5">
        <w:rPr>
          <w:bCs/>
          <w:sz w:val="28"/>
          <w:szCs w:val="28"/>
        </w:rPr>
        <w:t xml:space="preserve"> Методически</w:t>
      </w:r>
      <w:r w:rsidR="007B7671">
        <w:rPr>
          <w:bCs/>
          <w:sz w:val="28"/>
          <w:szCs w:val="28"/>
        </w:rPr>
        <w:t>е</w:t>
      </w:r>
      <w:r w:rsidR="00FF41A5" w:rsidRPr="00FF41A5">
        <w:rPr>
          <w:bCs/>
          <w:sz w:val="28"/>
          <w:szCs w:val="28"/>
        </w:rPr>
        <w:t xml:space="preserve"> рекомендаци</w:t>
      </w:r>
      <w:r w:rsidR="007B7671">
        <w:rPr>
          <w:bCs/>
          <w:sz w:val="28"/>
          <w:szCs w:val="28"/>
        </w:rPr>
        <w:t>и</w:t>
      </w:r>
      <w:r w:rsidR="00FF41A5" w:rsidRPr="00FF41A5">
        <w:rPr>
          <w:bCs/>
          <w:sz w:val="28"/>
          <w:szCs w:val="28"/>
        </w:rPr>
        <w:t xml:space="preserve"> по алгоритму действий организаторов и участников образовательного процесса с учетом различных ситуаций и сценариев развития событий в случае чрезвычайных ситуаций (нападения) в образовательной организации.</w:t>
      </w:r>
      <w:r w:rsidR="00E2281D">
        <w:rPr>
          <w:bCs/>
          <w:sz w:val="28"/>
          <w:szCs w:val="28"/>
        </w:rPr>
        <w:t xml:space="preserve"> </w:t>
      </w:r>
    </w:p>
    <w:p w:rsidR="00FF41A5" w:rsidRDefault="00FF41A5" w:rsidP="00FF41A5">
      <w:pPr>
        <w:ind w:firstLine="709"/>
        <w:jc w:val="both"/>
        <w:rPr>
          <w:bCs/>
          <w:sz w:val="28"/>
          <w:szCs w:val="28"/>
        </w:rPr>
      </w:pPr>
      <w:r w:rsidRPr="00FF41A5">
        <w:rPr>
          <w:bCs/>
          <w:sz w:val="28"/>
          <w:szCs w:val="28"/>
        </w:rPr>
        <w:t xml:space="preserve">Данные материалы размещены на сайте министерства по адресу: </w:t>
      </w:r>
      <w:hyperlink r:id="rId8" w:history="1">
        <w:r w:rsidR="007B7671" w:rsidRPr="0028372E">
          <w:rPr>
            <w:rStyle w:val="a8"/>
            <w:bCs/>
            <w:sz w:val="28"/>
            <w:szCs w:val="28"/>
          </w:rPr>
          <w:t>https://mon.tatarstan.ru/profilaktika_terr_i_extrem.htm?page=2</w:t>
        </w:r>
      </w:hyperlink>
      <w:r w:rsidR="007B7671">
        <w:rPr>
          <w:bCs/>
          <w:sz w:val="28"/>
          <w:szCs w:val="28"/>
        </w:rPr>
        <w:t xml:space="preserve">. </w:t>
      </w:r>
    </w:p>
    <w:p w:rsidR="00963405" w:rsidRPr="00FF41A5" w:rsidRDefault="00963405" w:rsidP="00963405">
      <w:pPr>
        <w:ind w:firstLine="709"/>
        <w:jc w:val="both"/>
        <w:rPr>
          <w:bCs/>
          <w:sz w:val="28"/>
          <w:szCs w:val="28"/>
        </w:rPr>
      </w:pPr>
      <w:r>
        <w:rPr>
          <w:bCs/>
          <w:sz w:val="28"/>
          <w:szCs w:val="28"/>
        </w:rPr>
        <w:t xml:space="preserve">Министерство периодически </w:t>
      </w:r>
      <w:r>
        <w:rPr>
          <w:sz w:val="28"/>
          <w:szCs w:val="28"/>
        </w:rPr>
        <w:t>напоминает р</w:t>
      </w:r>
      <w:r w:rsidRPr="00963405">
        <w:rPr>
          <w:sz w:val="28"/>
          <w:szCs w:val="28"/>
        </w:rPr>
        <w:t>уководителям муниципальных органов управления образованием</w:t>
      </w:r>
      <w:r>
        <w:rPr>
          <w:sz w:val="28"/>
          <w:szCs w:val="28"/>
        </w:rPr>
        <w:t xml:space="preserve">, подведомственных учреждений о необходимости проведения регулярных </w:t>
      </w:r>
      <w:r w:rsidRPr="007672D4">
        <w:rPr>
          <w:sz w:val="28"/>
          <w:szCs w:val="28"/>
        </w:rPr>
        <w:t>трениров</w:t>
      </w:r>
      <w:r>
        <w:rPr>
          <w:sz w:val="28"/>
          <w:szCs w:val="28"/>
        </w:rPr>
        <w:t>ок</w:t>
      </w:r>
      <w:r w:rsidRPr="007672D4">
        <w:rPr>
          <w:sz w:val="28"/>
          <w:szCs w:val="28"/>
        </w:rPr>
        <w:t xml:space="preserve"> по действиям в условиях </w:t>
      </w:r>
      <w:r>
        <w:rPr>
          <w:sz w:val="28"/>
          <w:szCs w:val="28"/>
        </w:rPr>
        <w:t>чрезвычайных ситуаций, в том числе террористического акта,</w:t>
      </w:r>
      <w:r w:rsidRPr="00487428">
        <w:rPr>
          <w:sz w:val="28"/>
          <w:szCs w:val="28"/>
        </w:rPr>
        <w:t xml:space="preserve"> </w:t>
      </w:r>
      <w:r w:rsidRPr="007672D4">
        <w:rPr>
          <w:sz w:val="28"/>
          <w:szCs w:val="28"/>
        </w:rPr>
        <w:t>в</w:t>
      </w:r>
      <w:r>
        <w:rPr>
          <w:sz w:val="28"/>
          <w:szCs w:val="28"/>
        </w:rPr>
        <w:t>о</w:t>
      </w:r>
      <w:r w:rsidRPr="007672D4">
        <w:rPr>
          <w:sz w:val="28"/>
          <w:szCs w:val="28"/>
        </w:rPr>
        <w:t xml:space="preserve"> </w:t>
      </w:r>
      <w:r>
        <w:rPr>
          <w:sz w:val="28"/>
          <w:szCs w:val="28"/>
        </w:rPr>
        <w:t xml:space="preserve">всех без исключения </w:t>
      </w:r>
      <w:r w:rsidRPr="007672D4">
        <w:rPr>
          <w:sz w:val="28"/>
          <w:szCs w:val="28"/>
        </w:rPr>
        <w:t>образовательных организациях</w:t>
      </w:r>
      <w:r>
        <w:rPr>
          <w:sz w:val="28"/>
          <w:szCs w:val="28"/>
        </w:rPr>
        <w:t>.</w:t>
      </w:r>
    </w:p>
    <w:p w:rsidR="00FF41A5" w:rsidRPr="00FF41A5" w:rsidRDefault="00FF41A5" w:rsidP="00FF41A5">
      <w:pPr>
        <w:ind w:firstLine="709"/>
        <w:jc w:val="both"/>
        <w:rPr>
          <w:bCs/>
          <w:sz w:val="28"/>
          <w:szCs w:val="28"/>
        </w:rPr>
      </w:pPr>
      <w:r w:rsidRPr="00FF41A5">
        <w:rPr>
          <w:bCs/>
          <w:sz w:val="28"/>
          <w:szCs w:val="28"/>
        </w:rPr>
        <w:t xml:space="preserve">В качестве консультантов, экспертов и наблюдателей в ходе </w:t>
      </w:r>
      <w:r w:rsidR="007B7671">
        <w:rPr>
          <w:bCs/>
          <w:sz w:val="28"/>
          <w:szCs w:val="28"/>
        </w:rPr>
        <w:t xml:space="preserve">тренировок (учений) рекомендуется </w:t>
      </w:r>
      <w:r w:rsidRPr="00FF41A5">
        <w:rPr>
          <w:bCs/>
          <w:sz w:val="28"/>
          <w:szCs w:val="28"/>
        </w:rPr>
        <w:t>привлекат</w:t>
      </w:r>
      <w:r w:rsidR="007B7671">
        <w:rPr>
          <w:bCs/>
          <w:sz w:val="28"/>
          <w:szCs w:val="28"/>
        </w:rPr>
        <w:t>ь</w:t>
      </w:r>
      <w:r w:rsidRPr="00FF41A5">
        <w:rPr>
          <w:bCs/>
          <w:sz w:val="28"/>
          <w:szCs w:val="28"/>
        </w:rPr>
        <w:t xml:space="preserve"> представител</w:t>
      </w:r>
      <w:r w:rsidR="007B7671">
        <w:rPr>
          <w:bCs/>
          <w:sz w:val="28"/>
          <w:szCs w:val="28"/>
        </w:rPr>
        <w:t>ей</w:t>
      </w:r>
      <w:r w:rsidRPr="00FF41A5">
        <w:rPr>
          <w:bCs/>
          <w:sz w:val="28"/>
          <w:szCs w:val="28"/>
        </w:rPr>
        <w:t xml:space="preserve"> силовых структур и спасательных служб на местах, с которыми у локальной системы образования налажено взаимодействие.</w:t>
      </w:r>
    </w:p>
    <w:p w:rsidR="00FF0417" w:rsidRDefault="00515891" w:rsidP="000F778E">
      <w:pPr>
        <w:ind w:firstLine="709"/>
        <w:jc w:val="both"/>
        <w:rPr>
          <w:bCs/>
          <w:sz w:val="28"/>
          <w:szCs w:val="28"/>
        </w:rPr>
      </w:pPr>
      <w:r>
        <w:rPr>
          <w:bCs/>
          <w:sz w:val="28"/>
          <w:szCs w:val="28"/>
        </w:rPr>
        <w:t>Для</w:t>
      </w:r>
      <w:r w:rsidR="000F778E">
        <w:rPr>
          <w:bCs/>
          <w:sz w:val="28"/>
          <w:szCs w:val="28"/>
        </w:rPr>
        <w:t xml:space="preserve"> достижения эффективности процедуры и результативности проведения тренировок (учений) </w:t>
      </w:r>
      <w:r w:rsidR="007B7671">
        <w:rPr>
          <w:bCs/>
          <w:sz w:val="28"/>
          <w:szCs w:val="28"/>
        </w:rPr>
        <w:t>предлагаются следующие</w:t>
      </w:r>
      <w:r w:rsidR="000F778E">
        <w:rPr>
          <w:bCs/>
          <w:sz w:val="28"/>
          <w:szCs w:val="28"/>
        </w:rPr>
        <w:t xml:space="preserve"> этап</w:t>
      </w:r>
      <w:r w:rsidR="007B7671">
        <w:rPr>
          <w:bCs/>
          <w:sz w:val="28"/>
          <w:szCs w:val="28"/>
        </w:rPr>
        <w:t>ы</w:t>
      </w:r>
      <w:r w:rsidR="000F778E">
        <w:rPr>
          <w:bCs/>
          <w:sz w:val="28"/>
          <w:szCs w:val="28"/>
        </w:rPr>
        <w:t>.</w:t>
      </w:r>
    </w:p>
    <w:p w:rsidR="000F778E" w:rsidRDefault="008830F8" w:rsidP="008F1E97">
      <w:pPr>
        <w:pStyle w:val="a7"/>
        <w:numPr>
          <w:ilvl w:val="0"/>
          <w:numId w:val="1"/>
        </w:numPr>
        <w:ind w:left="0" w:firstLine="709"/>
        <w:jc w:val="both"/>
        <w:rPr>
          <w:sz w:val="28"/>
          <w:szCs w:val="28"/>
        </w:rPr>
      </w:pPr>
      <w:r w:rsidRPr="00F46467">
        <w:rPr>
          <w:b/>
          <w:i/>
          <w:sz w:val="28"/>
          <w:szCs w:val="28"/>
        </w:rPr>
        <w:t>Лица, исполняющие обязанности по физической охране организаци</w:t>
      </w:r>
      <w:r w:rsidR="00397820" w:rsidRPr="00F46467">
        <w:rPr>
          <w:b/>
          <w:i/>
          <w:sz w:val="28"/>
          <w:szCs w:val="28"/>
        </w:rPr>
        <w:t>й</w:t>
      </w:r>
      <w:r>
        <w:rPr>
          <w:sz w:val="28"/>
          <w:szCs w:val="28"/>
        </w:rPr>
        <w:t xml:space="preserve">, в том числе сотрудники частных охранных предприятий, </w:t>
      </w:r>
      <w:r w:rsidR="0008492E">
        <w:rPr>
          <w:sz w:val="28"/>
          <w:szCs w:val="28"/>
        </w:rPr>
        <w:t xml:space="preserve">в числе </w:t>
      </w:r>
      <w:r>
        <w:rPr>
          <w:sz w:val="28"/>
          <w:szCs w:val="28"/>
        </w:rPr>
        <w:t>первы</w:t>
      </w:r>
      <w:r w:rsidR="0008492E">
        <w:rPr>
          <w:sz w:val="28"/>
          <w:szCs w:val="28"/>
        </w:rPr>
        <w:t>х</w:t>
      </w:r>
      <w:r>
        <w:rPr>
          <w:sz w:val="28"/>
          <w:szCs w:val="28"/>
        </w:rPr>
        <w:t xml:space="preserve"> получают информацию об угрозе, определяют степень, источник и направление угрозы, </w:t>
      </w:r>
      <w:r w:rsidR="0008492E">
        <w:rPr>
          <w:sz w:val="28"/>
          <w:szCs w:val="28"/>
        </w:rPr>
        <w:t xml:space="preserve">осуществляют правильный выбор действий остальных лиц, </w:t>
      </w:r>
      <w:r w:rsidR="0008492E">
        <w:rPr>
          <w:bCs/>
          <w:sz w:val="28"/>
          <w:szCs w:val="28"/>
        </w:rPr>
        <w:t>находящихся на объекте.</w:t>
      </w:r>
    </w:p>
    <w:p w:rsidR="0008492E" w:rsidRDefault="0008492E" w:rsidP="0008492E">
      <w:pPr>
        <w:ind w:firstLine="709"/>
        <w:jc w:val="both"/>
        <w:rPr>
          <w:sz w:val="28"/>
          <w:szCs w:val="28"/>
        </w:rPr>
      </w:pPr>
      <w:r>
        <w:rPr>
          <w:sz w:val="28"/>
          <w:szCs w:val="28"/>
        </w:rPr>
        <w:t>Именно на них лежит ответственность по оперативному информированию:</w:t>
      </w:r>
    </w:p>
    <w:p w:rsidR="0008492E" w:rsidRDefault="0008492E" w:rsidP="0008492E">
      <w:pPr>
        <w:ind w:firstLine="709"/>
        <w:jc w:val="both"/>
        <w:rPr>
          <w:sz w:val="28"/>
          <w:szCs w:val="28"/>
        </w:rPr>
      </w:pPr>
      <w:r>
        <w:rPr>
          <w:sz w:val="28"/>
          <w:szCs w:val="28"/>
        </w:rPr>
        <w:t>- силовых структур и служб спасения об угрозе или факте нападения на образовательную организацию;</w:t>
      </w:r>
    </w:p>
    <w:p w:rsidR="0008492E" w:rsidRDefault="0008492E" w:rsidP="0008492E">
      <w:pPr>
        <w:ind w:firstLine="709"/>
        <w:jc w:val="both"/>
        <w:rPr>
          <w:sz w:val="28"/>
          <w:szCs w:val="28"/>
        </w:rPr>
      </w:pPr>
      <w:r>
        <w:rPr>
          <w:sz w:val="28"/>
          <w:szCs w:val="28"/>
        </w:rPr>
        <w:t xml:space="preserve">- лиц, </w:t>
      </w:r>
      <w:r>
        <w:rPr>
          <w:bCs/>
          <w:sz w:val="28"/>
          <w:szCs w:val="28"/>
        </w:rPr>
        <w:t xml:space="preserve">находящихся на объекте, о </w:t>
      </w:r>
      <w:r>
        <w:rPr>
          <w:sz w:val="28"/>
          <w:szCs w:val="28"/>
        </w:rPr>
        <w:t>степени, источнике и направлении угрозы, правильном выборе их действий;</w:t>
      </w:r>
    </w:p>
    <w:p w:rsidR="0008492E" w:rsidRDefault="0008492E" w:rsidP="0008492E">
      <w:pPr>
        <w:ind w:firstLine="709"/>
        <w:jc w:val="both"/>
        <w:rPr>
          <w:rFonts w:eastAsia="Calibri"/>
          <w:sz w:val="28"/>
          <w:szCs w:val="28"/>
          <w:lang w:eastAsia="en-US"/>
        </w:rPr>
      </w:pPr>
      <w:r>
        <w:rPr>
          <w:sz w:val="28"/>
          <w:szCs w:val="28"/>
        </w:rPr>
        <w:t xml:space="preserve">- </w:t>
      </w:r>
      <w:r>
        <w:rPr>
          <w:rFonts w:eastAsia="Calibri"/>
          <w:sz w:val="28"/>
          <w:szCs w:val="28"/>
          <w:lang w:eastAsia="en-US"/>
        </w:rPr>
        <w:t>руководителя организации о возникновении чрезвычайной ситуации.</w:t>
      </w:r>
    </w:p>
    <w:p w:rsidR="0008492E" w:rsidRDefault="009234EF" w:rsidP="009234EF">
      <w:pPr>
        <w:ind w:firstLine="709"/>
        <w:jc w:val="both"/>
        <w:rPr>
          <w:sz w:val="28"/>
          <w:szCs w:val="28"/>
        </w:rPr>
      </w:pPr>
      <w:r w:rsidRPr="009234EF">
        <w:rPr>
          <w:sz w:val="28"/>
          <w:szCs w:val="28"/>
        </w:rPr>
        <w:t>Лица</w:t>
      </w:r>
      <w:r w:rsidR="007830F4">
        <w:rPr>
          <w:sz w:val="28"/>
          <w:szCs w:val="28"/>
        </w:rPr>
        <w:t>м</w:t>
      </w:r>
      <w:r w:rsidRPr="009234EF">
        <w:rPr>
          <w:sz w:val="28"/>
          <w:szCs w:val="28"/>
        </w:rPr>
        <w:t>, исполняющи</w:t>
      </w:r>
      <w:r w:rsidR="004B64D7">
        <w:rPr>
          <w:sz w:val="28"/>
          <w:szCs w:val="28"/>
        </w:rPr>
        <w:t>м</w:t>
      </w:r>
      <w:r w:rsidRPr="009234EF">
        <w:rPr>
          <w:sz w:val="28"/>
          <w:szCs w:val="28"/>
        </w:rPr>
        <w:t xml:space="preserve"> обязанности по физической охране организаци</w:t>
      </w:r>
      <w:r w:rsidR="00397820">
        <w:rPr>
          <w:sz w:val="28"/>
          <w:szCs w:val="28"/>
        </w:rPr>
        <w:t>й</w:t>
      </w:r>
      <w:r w:rsidRPr="009234EF">
        <w:rPr>
          <w:sz w:val="28"/>
          <w:szCs w:val="28"/>
        </w:rPr>
        <w:t>,</w:t>
      </w:r>
      <w:r>
        <w:rPr>
          <w:sz w:val="28"/>
          <w:szCs w:val="28"/>
        </w:rPr>
        <w:t xml:space="preserve"> также надлежит постараться заблокировать злоумышленникам доступ в з</w:t>
      </w:r>
      <w:r w:rsidR="000337C6">
        <w:rPr>
          <w:sz w:val="28"/>
          <w:szCs w:val="28"/>
        </w:rPr>
        <w:t>д</w:t>
      </w:r>
      <w:r>
        <w:rPr>
          <w:sz w:val="28"/>
          <w:szCs w:val="28"/>
        </w:rPr>
        <w:t xml:space="preserve">ание или части здания, проследить </w:t>
      </w:r>
      <w:r w:rsidRPr="009234EF">
        <w:rPr>
          <w:sz w:val="28"/>
          <w:szCs w:val="28"/>
        </w:rPr>
        <w:t>за его передвижениями и передавать информацию силовым структурам или органам правопорядка</w:t>
      </w:r>
      <w:r>
        <w:rPr>
          <w:sz w:val="28"/>
          <w:szCs w:val="28"/>
        </w:rPr>
        <w:t>.</w:t>
      </w:r>
    </w:p>
    <w:p w:rsidR="009234EF" w:rsidRPr="009234EF" w:rsidRDefault="009234EF" w:rsidP="009234EF">
      <w:pPr>
        <w:ind w:firstLine="709"/>
        <w:jc w:val="both"/>
        <w:rPr>
          <w:sz w:val="28"/>
          <w:szCs w:val="28"/>
        </w:rPr>
      </w:pPr>
      <w:r>
        <w:rPr>
          <w:sz w:val="28"/>
          <w:szCs w:val="28"/>
        </w:rPr>
        <w:t>Поэтому их действия должны быть оперативными, осознанными и отработанными до автоматизма.</w:t>
      </w:r>
    </w:p>
    <w:p w:rsidR="0008492E" w:rsidRDefault="007830F4" w:rsidP="004B64D7">
      <w:pPr>
        <w:ind w:firstLine="709"/>
        <w:jc w:val="both"/>
        <w:rPr>
          <w:sz w:val="28"/>
          <w:szCs w:val="28"/>
        </w:rPr>
      </w:pPr>
      <w:r>
        <w:rPr>
          <w:sz w:val="28"/>
          <w:szCs w:val="28"/>
        </w:rPr>
        <w:t xml:space="preserve">Таким образом, первый этап </w:t>
      </w:r>
      <w:r>
        <w:rPr>
          <w:bCs/>
          <w:sz w:val="28"/>
          <w:szCs w:val="28"/>
        </w:rPr>
        <w:t xml:space="preserve">тренировок (учений) рекомендуется запланировать </w:t>
      </w:r>
      <w:r w:rsidR="004B64D7">
        <w:rPr>
          <w:bCs/>
          <w:sz w:val="28"/>
          <w:szCs w:val="28"/>
        </w:rPr>
        <w:t xml:space="preserve">и организовать </w:t>
      </w:r>
      <w:r>
        <w:rPr>
          <w:bCs/>
          <w:sz w:val="28"/>
          <w:szCs w:val="28"/>
        </w:rPr>
        <w:t xml:space="preserve">именно с </w:t>
      </w:r>
      <w:r w:rsidR="004B64D7">
        <w:rPr>
          <w:bCs/>
          <w:sz w:val="28"/>
          <w:szCs w:val="28"/>
        </w:rPr>
        <w:t>л</w:t>
      </w:r>
      <w:r w:rsidR="004B64D7" w:rsidRPr="009234EF">
        <w:rPr>
          <w:sz w:val="28"/>
          <w:szCs w:val="28"/>
        </w:rPr>
        <w:t>ица</w:t>
      </w:r>
      <w:r w:rsidR="004B64D7">
        <w:rPr>
          <w:sz w:val="28"/>
          <w:szCs w:val="28"/>
        </w:rPr>
        <w:t>ми</w:t>
      </w:r>
      <w:r w:rsidR="004B64D7" w:rsidRPr="009234EF">
        <w:rPr>
          <w:sz w:val="28"/>
          <w:szCs w:val="28"/>
        </w:rPr>
        <w:t>, исполняющи</w:t>
      </w:r>
      <w:r w:rsidR="004B64D7">
        <w:rPr>
          <w:sz w:val="28"/>
          <w:szCs w:val="28"/>
        </w:rPr>
        <w:t>ми</w:t>
      </w:r>
      <w:r w:rsidR="004B64D7" w:rsidRPr="009234EF">
        <w:rPr>
          <w:sz w:val="28"/>
          <w:szCs w:val="28"/>
        </w:rPr>
        <w:t xml:space="preserve"> обязанности по физической охране организаци</w:t>
      </w:r>
      <w:r w:rsidR="00397820">
        <w:rPr>
          <w:sz w:val="28"/>
          <w:szCs w:val="28"/>
        </w:rPr>
        <w:t>й</w:t>
      </w:r>
      <w:r w:rsidR="004B64D7" w:rsidRPr="009234EF">
        <w:rPr>
          <w:sz w:val="28"/>
          <w:szCs w:val="28"/>
        </w:rPr>
        <w:t>,</w:t>
      </w:r>
      <w:r w:rsidR="000D5524">
        <w:rPr>
          <w:sz w:val="28"/>
          <w:szCs w:val="28"/>
        </w:rPr>
        <w:t xml:space="preserve"> </w:t>
      </w:r>
      <w:r w:rsidR="00732649">
        <w:rPr>
          <w:sz w:val="28"/>
          <w:szCs w:val="28"/>
        </w:rPr>
        <w:t xml:space="preserve">проводить их </w:t>
      </w:r>
      <w:r w:rsidR="00732649" w:rsidRPr="00F46467">
        <w:rPr>
          <w:b/>
          <w:i/>
          <w:sz w:val="28"/>
          <w:szCs w:val="28"/>
        </w:rPr>
        <w:t>не реже одного раза в месяц</w:t>
      </w:r>
      <w:r w:rsidR="00732649">
        <w:rPr>
          <w:sz w:val="28"/>
          <w:szCs w:val="28"/>
        </w:rPr>
        <w:t xml:space="preserve">. Для правильной оценки их действий и получения необходимых рекомендаций привлечение </w:t>
      </w:r>
      <w:r w:rsidR="00732649" w:rsidRPr="00732649">
        <w:rPr>
          <w:sz w:val="28"/>
          <w:szCs w:val="28"/>
        </w:rPr>
        <w:t>представител</w:t>
      </w:r>
      <w:r w:rsidR="00732649">
        <w:rPr>
          <w:sz w:val="28"/>
          <w:szCs w:val="28"/>
        </w:rPr>
        <w:t>ей</w:t>
      </w:r>
      <w:r w:rsidR="00732649" w:rsidRPr="00732649">
        <w:rPr>
          <w:sz w:val="28"/>
          <w:szCs w:val="28"/>
        </w:rPr>
        <w:t xml:space="preserve"> силовых структур и спасательных служб на </w:t>
      </w:r>
      <w:r w:rsidR="00732649">
        <w:rPr>
          <w:sz w:val="28"/>
          <w:szCs w:val="28"/>
        </w:rPr>
        <w:t>данном этапе считаем обязательным.</w:t>
      </w:r>
    </w:p>
    <w:p w:rsidR="00732649" w:rsidRDefault="00732649" w:rsidP="008F1E97">
      <w:pPr>
        <w:pStyle w:val="a7"/>
        <w:numPr>
          <w:ilvl w:val="0"/>
          <w:numId w:val="1"/>
        </w:numPr>
        <w:ind w:left="0" w:firstLine="709"/>
        <w:jc w:val="both"/>
        <w:rPr>
          <w:sz w:val="28"/>
          <w:szCs w:val="28"/>
        </w:rPr>
      </w:pPr>
      <w:r w:rsidRPr="00F46467">
        <w:rPr>
          <w:b/>
          <w:i/>
          <w:sz w:val="28"/>
          <w:szCs w:val="28"/>
        </w:rPr>
        <w:lastRenderedPageBreak/>
        <w:t>Административно-управленческий, технический или обеспечивающий персонал организации</w:t>
      </w:r>
      <w:r>
        <w:rPr>
          <w:sz w:val="28"/>
          <w:szCs w:val="28"/>
        </w:rPr>
        <w:t xml:space="preserve"> име</w:t>
      </w:r>
      <w:r w:rsidR="00AB7A12">
        <w:rPr>
          <w:sz w:val="28"/>
          <w:szCs w:val="28"/>
        </w:rPr>
        <w:t>е</w:t>
      </w:r>
      <w:r>
        <w:rPr>
          <w:sz w:val="28"/>
          <w:szCs w:val="28"/>
        </w:rPr>
        <w:t xml:space="preserve">т доступ к помещениям, средствам пожаротушения, блокирования </w:t>
      </w:r>
      <w:r w:rsidR="00C42D54">
        <w:rPr>
          <w:sz w:val="28"/>
          <w:szCs w:val="28"/>
        </w:rPr>
        <w:t>помещений, оказания помощи пострадавшим.</w:t>
      </w:r>
    </w:p>
    <w:p w:rsidR="00C42D54" w:rsidRDefault="00C42D54" w:rsidP="00C42D54">
      <w:pPr>
        <w:ind w:firstLine="709"/>
        <w:jc w:val="both"/>
        <w:rPr>
          <w:sz w:val="28"/>
          <w:szCs w:val="28"/>
        </w:rPr>
      </w:pPr>
      <w:r>
        <w:rPr>
          <w:sz w:val="28"/>
          <w:szCs w:val="28"/>
        </w:rPr>
        <w:t xml:space="preserve">С ними необходимо </w:t>
      </w:r>
      <w:r w:rsidR="00287D9A">
        <w:rPr>
          <w:sz w:val="28"/>
          <w:szCs w:val="28"/>
        </w:rPr>
        <w:t xml:space="preserve">организовать изучение параметров здания, отдельных его частей, рекреаций и помещений, </w:t>
      </w:r>
      <w:r>
        <w:rPr>
          <w:sz w:val="28"/>
          <w:szCs w:val="28"/>
        </w:rPr>
        <w:t xml:space="preserve">распределение </w:t>
      </w:r>
      <w:r w:rsidR="00397820">
        <w:rPr>
          <w:sz w:val="28"/>
          <w:szCs w:val="28"/>
        </w:rPr>
        <w:t xml:space="preserve">за ними </w:t>
      </w:r>
      <w:r>
        <w:rPr>
          <w:sz w:val="28"/>
          <w:szCs w:val="28"/>
        </w:rPr>
        <w:t>помещений (территорий), различных средств, отработать все действия в зависимости от возникающих ситуаций.</w:t>
      </w:r>
    </w:p>
    <w:p w:rsidR="00C42D54" w:rsidRDefault="00287D9A" w:rsidP="00C42D54">
      <w:pPr>
        <w:ind w:firstLine="709"/>
        <w:jc w:val="both"/>
        <w:rPr>
          <w:sz w:val="28"/>
          <w:szCs w:val="28"/>
        </w:rPr>
      </w:pPr>
      <w:r>
        <w:rPr>
          <w:bCs/>
          <w:sz w:val="28"/>
          <w:szCs w:val="28"/>
        </w:rPr>
        <w:t>Т</w:t>
      </w:r>
      <w:r w:rsidR="00C42D54">
        <w:rPr>
          <w:bCs/>
          <w:sz w:val="28"/>
          <w:szCs w:val="28"/>
        </w:rPr>
        <w:t xml:space="preserve">ренировки (учения) с данной категорией работников планируются и организовываются на втором этапе, проводятся </w:t>
      </w:r>
      <w:r w:rsidR="00C42D54" w:rsidRPr="00F46467">
        <w:rPr>
          <w:b/>
          <w:i/>
          <w:sz w:val="28"/>
          <w:szCs w:val="28"/>
        </w:rPr>
        <w:t>не реже одного раза в квартал (четверть)</w:t>
      </w:r>
      <w:r w:rsidR="00C42D54">
        <w:rPr>
          <w:sz w:val="28"/>
          <w:szCs w:val="28"/>
        </w:rPr>
        <w:t>.</w:t>
      </w:r>
    </w:p>
    <w:p w:rsidR="00C42D54" w:rsidRDefault="00C42D54" w:rsidP="008F1E97">
      <w:pPr>
        <w:pStyle w:val="a7"/>
        <w:numPr>
          <w:ilvl w:val="0"/>
          <w:numId w:val="1"/>
        </w:numPr>
        <w:ind w:left="0" w:firstLine="709"/>
        <w:jc w:val="both"/>
        <w:rPr>
          <w:sz w:val="28"/>
          <w:szCs w:val="28"/>
        </w:rPr>
      </w:pPr>
      <w:r w:rsidRPr="00F46467">
        <w:rPr>
          <w:b/>
          <w:i/>
          <w:sz w:val="28"/>
          <w:szCs w:val="28"/>
        </w:rPr>
        <w:t>Педагогические работники</w:t>
      </w:r>
      <w:r>
        <w:rPr>
          <w:sz w:val="28"/>
          <w:szCs w:val="28"/>
        </w:rPr>
        <w:t xml:space="preserve"> несут ответственность за обучающихся и воспитанников, оказавшихся в сфере их деятельности в момент возникновения </w:t>
      </w:r>
      <w:r w:rsidR="00AE2628">
        <w:rPr>
          <w:sz w:val="28"/>
          <w:szCs w:val="28"/>
        </w:rPr>
        <w:t xml:space="preserve">чрезвычайной ситуации, </w:t>
      </w:r>
      <w:r>
        <w:rPr>
          <w:sz w:val="28"/>
          <w:szCs w:val="28"/>
        </w:rPr>
        <w:t>угрозы или нападения на образовательную организацию.</w:t>
      </w:r>
    </w:p>
    <w:p w:rsidR="00C42D54" w:rsidRDefault="00C42D54" w:rsidP="00C42D54">
      <w:pPr>
        <w:ind w:firstLine="709"/>
        <w:jc w:val="both"/>
        <w:rPr>
          <w:sz w:val="28"/>
          <w:szCs w:val="28"/>
        </w:rPr>
      </w:pPr>
      <w:r>
        <w:rPr>
          <w:sz w:val="28"/>
          <w:szCs w:val="28"/>
        </w:rPr>
        <w:t>С ними необходимо организовать изучение параметров здания, отдельных его частей, рекреаций и помещений</w:t>
      </w:r>
      <w:r w:rsidR="00287D9A">
        <w:rPr>
          <w:sz w:val="28"/>
          <w:szCs w:val="28"/>
        </w:rPr>
        <w:t>, путей перемещений и эвакуации</w:t>
      </w:r>
      <w:r>
        <w:rPr>
          <w:sz w:val="28"/>
          <w:szCs w:val="28"/>
        </w:rPr>
        <w:t>, отработать все действия в зависимости от возникающих ситуаций</w:t>
      </w:r>
      <w:r w:rsidR="00287D9A">
        <w:rPr>
          <w:sz w:val="28"/>
          <w:szCs w:val="28"/>
        </w:rPr>
        <w:t>, количества и состава подопечных</w:t>
      </w:r>
      <w:r>
        <w:rPr>
          <w:sz w:val="28"/>
          <w:szCs w:val="28"/>
        </w:rPr>
        <w:t>.</w:t>
      </w:r>
    </w:p>
    <w:p w:rsidR="00287D9A" w:rsidRDefault="00287D9A" w:rsidP="00C42D54">
      <w:pPr>
        <w:ind w:firstLine="709"/>
        <w:jc w:val="both"/>
        <w:rPr>
          <w:sz w:val="28"/>
          <w:szCs w:val="28"/>
        </w:rPr>
      </w:pPr>
      <w:r>
        <w:rPr>
          <w:sz w:val="28"/>
          <w:szCs w:val="28"/>
        </w:rPr>
        <w:t xml:space="preserve">Следует отметить, что от уровня их знаний и уверенности действий зависит поведение и уверенность </w:t>
      </w:r>
      <w:proofErr w:type="gramStart"/>
      <w:r>
        <w:rPr>
          <w:sz w:val="28"/>
          <w:szCs w:val="28"/>
        </w:rPr>
        <w:t>действий</w:t>
      </w:r>
      <w:proofErr w:type="gramEnd"/>
      <w:r>
        <w:rPr>
          <w:sz w:val="28"/>
          <w:szCs w:val="28"/>
        </w:rPr>
        <w:t xml:space="preserve"> </w:t>
      </w:r>
      <w:r w:rsidR="009B6F16">
        <w:rPr>
          <w:sz w:val="28"/>
          <w:szCs w:val="28"/>
        </w:rPr>
        <w:t>обучающихся и воспитанников</w:t>
      </w:r>
      <w:r>
        <w:rPr>
          <w:sz w:val="28"/>
          <w:szCs w:val="28"/>
        </w:rPr>
        <w:t>.</w:t>
      </w:r>
    </w:p>
    <w:p w:rsidR="00C42D54" w:rsidRDefault="00287D9A" w:rsidP="00C42D54">
      <w:pPr>
        <w:ind w:firstLine="709"/>
        <w:jc w:val="both"/>
        <w:rPr>
          <w:sz w:val="28"/>
          <w:szCs w:val="28"/>
        </w:rPr>
      </w:pPr>
      <w:r>
        <w:rPr>
          <w:bCs/>
          <w:sz w:val="28"/>
          <w:szCs w:val="28"/>
        </w:rPr>
        <w:t>Т</w:t>
      </w:r>
      <w:r w:rsidR="00C42D54">
        <w:rPr>
          <w:bCs/>
          <w:sz w:val="28"/>
          <w:szCs w:val="28"/>
        </w:rPr>
        <w:t xml:space="preserve">ренировки (учения) с данной категорией работников планируются и организовываются на </w:t>
      </w:r>
      <w:r w:rsidR="00E8284F">
        <w:rPr>
          <w:bCs/>
          <w:sz w:val="28"/>
          <w:szCs w:val="28"/>
        </w:rPr>
        <w:t>третьем</w:t>
      </w:r>
      <w:r w:rsidR="00C42D54">
        <w:rPr>
          <w:bCs/>
          <w:sz w:val="28"/>
          <w:szCs w:val="28"/>
        </w:rPr>
        <w:t xml:space="preserve"> этапе, проводятся </w:t>
      </w:r>
      <w:r>
        <w:rPr>
          <w:bCs/>
          <w:sz w:val="28"/>
          <w:szCs w:val="28"/>
        </w:rPr>
        <w:t xml:space="preserve">также </w:t>
      </w:r>
      <w:r w:rsidR="00C42D54" w:rsidRPr="00F46467">
        <w:rPr>
          <w:b/>
          <w:i/>
          <w:sz w:val="28"/>
          <w:szCs w:val="28"/>
        </w:rPr>
        <w:t>не реже одного раза в квартал (четверть)</w:t>
      </w:r>
      <w:r w:rsidR="00C42D54">
        <w:rPr>
          <w:sz w:val="28"/>
          <w:szCs w:val="28"/>
        </w:rPr>
        <w:t>.</w:t>
      </w:r>
    </w:p>
    <w:p w:rsidR="00503DA4" w:rsidRDefault="00503DA4" w:rsidP="008F1E97">
      <w:pPr>
        <w:pStyle w:val="a7"/>
        <w:numPr>
          <w:ilvl w:val="0"/>
          <w:numId w:val="1"/>
        </w:numPr>
        <w:ind w:left="0" w:firstLine="709"/>
        <w:jc w:val="both"/>
        <w:rPr>
          <w:sz w:val="28"/>
          <w:szCs w:val="28"/>
        </w:rPr>
      </w:pPr>
      <w:r w:rsidRPr="00F46467">
        <w:rPr>
          <w:b/>
          <w:i/>
          <w:sz w:val="28"/>
          <w:szCs w:val="28"/>
        </w:rPr>
        <w:t>Четвертый этап</w:t>
      </w:r>
      <w:r>
        <w:rPr>
          <w:b/>
          <w:sz w:val="28"/>
          <w:szCs w:val="28"/>
        </w:rPr>
        <w:t xml:space="preserve"> </w:t>
      </w:r>
      <w:r>
        <w:rPr>
          <w:bCs/>
          <w:sz w:val="28"/>
          <w:szCs w:val="28"/>
        </w:rPr>
        <w:t xml:space="preserve">тренировок (учений) рекомендуется запланировать и организовать со всеми </w:t>
      </w:r>
      <w:r w:rsidRPr="00503DA4">
        <w:rPr>
          <w:bCs/>
          <w:sz w:val="28"/>
          <w:szCs w:val="28"/>
        </w:rPr>
        <w:t>организатор</w:t>
      </w:r>
      <w:r>
        <w:rPr>
          <w:bCs/>
          <w:sz w:val="28"/>
          <w:szCs w:val="28"/>
        </w:rPr>
        <w:t>ами</w:t>
      </w:r>
      <w:r w:rsidRPr="00503DA4">
        <w:rPr>
          <w:bCs/>
          <w:sz w:val="28"/>
          <w:szCs w:val="28"/>
        </w:rPr>
        <w:t xml:space="preserve"> и участник</w:t>
      </w:r>
      <w:r>
        <w:rPr>
          <w:bCs/>
          <w:sz w:val="28"/>
          <w:szCs w:val="28"/>
        </w:rPr>
        <w:t>ами</w:t>
      </w:r>
      <w:r w:rsidRPr="00503DA4">
        <w:rPr>
          <w:bCs/>
          <w:sz w:val="28"/>
          <w:szCs w:val="28"/>
        </w:rPr>
        <w:t xml:space="preserve"> образовательного процесса</w:t>
      </w:r>
      <w:r>
        <w:rPr>
          <w:bCs/>
          <w:sz w:val="28"/>
          <w:szCs w:val="28"/>
        </w:rPr>
        <w:t>, то есть со всеми лицами, находящимися на объекте</w:t>
      </w:r>
      <w:r>
        <w:rPr>
          <w:sz w:val="28"/>
          <w:szCs w:val="28"/>
        </w:rPr>
        <w:t>.</w:t>
      </w:r>
    </w:p>
    <w:p w:rsidR="00AB548D" w:rsidRDefault="00AB548D" w:rsidP="00503DA4">
      <w:pPr>
        <w:ind w:firstLine="709"/>
        <w:jc w:val="both"/>
        <w:rPr>
          <w:sz w:val="28"/>
          <w:szCs w:val="28"/>
        </w:rPr>
      </w:pPr>
      <w:r>
        <w:rPr>
          <w:sz w:val="28"/>
          <w:szCs w:val="28"/>
        </w:rPr>
        <w:t>Учитывая предыдущие этапы</w:t>
      </w:r>
      <w:r w:rsidRPr="00AB548D">
        <w:rPr>
          <w:bCs/>
          <w:sz w:val="28"/>
          <w:szCs w:val="28"/>
        </w:rPr>
        <w:t xml:space="preserve"> </w:t>
      </w:r>
      <w:r>
        <w:rPr>
          <w:bCs/>
          <w:sz w:val="28"/>
          <w:szCs w:val="28"/>
        </w:rPr>
        <w:t xml:space="preserve">тренировок (учений), с </w:t>
      </w:r>
      <w:r>
        <w:rPr>
          <w:sz w:val="28"/>
          <w:szCs w:val="28"/>
        </w:rPr>
        <w:t>обучающимися и воспитанниками необходимо:</w:t>
      </w:r>
    </w:p>
    <w:p w:rsidR="00AB548D" w:rsidRDefault="00AB548D" w:rsidP="00503DA4">
      <w:pPr>
        <w:ind w:firstLine="709"/>
        <w:jc w:val="both"/>
        <w:rPr>
          <w:sz w:val="28"/>
          <w:szCs w:val="28"/>
        </w:rPr>
      </w:pPr>
      <w:r>
        <w:rPr>
          <w:sz w:val="28"/>
          <w:szCs w:val="28"/>
        </w:rPr>
        <w:t>организовать изучение перечня их действий в зависимости от ситуации;</w:t>
      </w:r>
    </w:p>
    <w:p w:rsidR="00AB548D" w:rsidRDefault="00AB548D" w:rsidP="00503DA4">
      <w:pPr>
        <w:ind w:firstLine="709"/>
        <w:jc w:val="both"/>
        <w:rPr>
          <w:sz w:val="28"/>
          <w:szCs w:val="28"/>
        </w:rPr>
      </w:pPr>
      <w:r>
        <w:rPr>
          <w:sz w:val="28"/>
          <w:szCs w:val="28"/>
        </w:rPr>
        <w:t>отработать все их действия в зависимости от возникающих ситуаций;</w:t>
      </w:r>
    </w:p>
    <w:p w:rsidR="00AB548D" w:rsidRPr="00F260D7" w:rsidRDefault="00AB548D" w:rsidP="00AB548D">
      <w:pPr>
        <w:ind w:firstLine="708"/>
        <w:jc w:val="both"/>
        <w:rPr>
          <w:rFonts w:eastAsia="Calibri"/>
          <w:sz w:val="28"/>
          <w:szCs w:val="28"/>
          <w:lang w:eastAsia="en-US"/>
        </w:rPr>
      </w:pPr>
      <w:r>
        <w:rPr>
          <w:sz w:val="28"/>
          <w:szCs w:val="28"/>
        </w:rPr>
        <w:t xml:space="preserve">добиться </w:t>
      </w:r>
      <w:r w:rsidRPr="00F260D7">
        <w:rPr>
          <w:rFonts w:eastAsia="Calibri"/>
          <w:sz w:val="28"/>
          <w:szCs w:val="28"/>
          <w:lang w:eastAsia="en-US"/>
        </w:rPr>
        <w:t>действ</w:t>
      </w:r>
      <w:r>
        <w:rPr>
          <w:rFonts w:eastAsia="Calibri"/>
          <w:sz w:val="28"/>
          <w:szCs w:val="28"/>
          <w:lang w:eastAsia="en-US"/>
        </w:rPr>
        <w:t>ий</w:t>
      </w:r>
      <w:r w:rsidRPr="00F260D7">
        <w:rPr>
          <w:rFonts w:eastAsia="Calibri"/>
          <w:sz w:val="28"/>
          <w:szCs w:val="28"/>
          <w:lang w:eastAsia="en-US"/>
        </w:rPr>
        <w:t xml:space="preserve"> в соответствии с указаниями преподавателей или учителей-предметников, кураторов или классных руководителей, воспитателей или нянечек;</w:t>
      </w:r>
    </w:p>
    <w:p w:rsidR="00503DA4" w:rsidRDefault="00AB548D" w:rsidP="00AB548D">
      <w:pPr>
        <w:ind w:firstLine="709"/>
        <w:jc w:val="both"/>
        <w:rPr>
          <w:sz w:val="28"/>
          <w:szCs w:val="28"/>
        </w:rPr>
      </w:pPr>
      <w:r>
        <w:rPr>
          <w:sz w:val="28"/>
          <w:szCs w:val="28"/>
        </w:rPr>
        <w:t xml:space="preserve">добиться </w:t>
      </w:r>
      <w:r w:rsidRPr="00F260D7">
        <w:rPr>
          <w:rFonts w:eastAsia="Calibri"/>
          <w:sz w:val="28"/>
          <w:szCs w:val="28"/>
          <w:lang w:eastAsia="en-US"/>
        </w:rPr>
        <w:t>тихо</w:t>
      </w:r>
      <w:r>
        <w:rPr>
          <w:rFonts w:eastAsia="Calibri"/>
          <w:sz w:val="28"/>
          <w:szCs w:val="28"/>
          <w:lang w:eastAsia="en-US"/>
        </w:rPr>
        <w:t>го</w:t>
      </w:r>
      <w:r w:rsidRPr="00F260D7">
        <w:rPr>
          <w:rFonts w:eastAsia="Calibri"/>
          <w:sz w:val="28"/>
          <w:szCs w:val="28"/>
          <w:lang w:eastAsia="en-US"/>
        </w:rPr>
        <w:t>, дисциплинированно</w:t>
      </w:r>
      <w:r>
        <w:rPr>
          <w:rFonts w:eastAsia="Calibri"/>
          <w:sz w:val="28"/>
          <w:szCs w:val="28"/>
          <w:lang w:eastAsia="en-US"/>
        </w:rPr>
        <w:t>го</w:t>
      </w:r>
      <w:r w:rsidRPr="00F260D7">
        <w:rPr>
          <w:rFonts w:eastAsia="Calibri"/>
          <w:sz w:val="28"/>
          <w:szCs w:val="28"/>
          <w:lang w:eastAsia="en-US"/>
        </w:rPr>
        <w:t>, спокойно</w:t>
      </w:r>
      <w:r>
        <w:rPr>
          <w:rFonts w:eastAsia="Calibri"/>
          <w:sz w:val="28"/>
          <w:szCs w:val="28"/>
          <w:lang w:eastAsia="en-US"/>
        </w:rPr>
        <w:t>го поведения</w:t>
      </w:r>
      <w:r w:rsidRPr="00F260D7">
        <w:rPr>
          <w:rFonts w:eastAsia="Calibri"/>
          <w:sz w:val="28"/>
          <w:szCs w:val="28"/>
          <w:lang w:eastAsia="en-US"/>
        </w:rPr>
        <w:t xml:space="preserve"> без паники</w:t>
      </w:r>
      <w:r w:rsidR="00503DA4">
        <w:rPr>
          <w:sz w:val="28"/>
          <w:szCs w:val="28"/>
        </w:rPr>
        <w:t>.</w:t>
      </w:r>
    </w:p>
    <w:p w:rsidR="00503DA4" w:rsidRDefault="00ED59FA" w:rsidP="00503DA4">
      <w:pPr>
        <w:ind w:firstLine="709"/>
        <w:jc w:val="both"/>
        <w:rPr>
          <w:sz w:val="28"/>
          <w:szCs w:val="28"/>
        </w:rPr>
      </w:pPr>
      <w:r w:rsidRPr="00F46467">
        <w:rPr>
          <w:b/>
          <w:bCs/>
          <w:i/>
          <w:sz w:val="28"/>
          <w:szCs w:val="28"/>
        </w:rPr>
        <w:t>Массовые т</w:t>
      </w:r>
      <w:r w:rsidR="00503DA4" w:rsidRPr="00F46467">
        <w:rPr>
          <w:b/>
          <w:bCs/>
          <w:i/>
          <w:sz w:val="28"/>
          <w:szCs w:val="28"/>
        </w:rPr>
        <w:t>ренировки (учения)</w:t>
      </w:r>
      <w:r w:rsidR="00503DA4">
        <w:rPr>
          <w:bCs/>
          <w:sz w:val="28"/>
          <w:szCs w:val="28"/>
        </w:rPr>
        <w:t xml:space="preserve"> с </w:t>
      </w:r>
      <w:r>
        <w:rPr>
          <w:bCs/>
          <w:sz w:val="28"/>
          <w:szCs w:val="28"/>
        </w:rPr>
        <w:t>участием всех</w:t>
      </w:r>
      <w:r w:rsidR="00503DA4">
        <w:rPr>
          <w:bCs/>
          <w:sz w:val="28"/>
          <w:szCs w:val="28"/>
        </w:rPr>
        <w:t xml:space="preserve"> </w:t>
      </w:r>
      <w:r w:rsidRPr="00503DA4">
        <w:rPr>
          <w:bCs/>
          <w:sz w:val="28"/>
          <w:szCs w:val="28"/>
        </w:rPr>
        <w:t>организатор</w:t>
      </w:r>
      <w:r>
        <w:rPr>
          <w:bCs/>
          <w:sz w:val="28"/>
          <w:szCs w:val="28"/>
        </w:rPr>
        <w:t>ов</w:t>
      </w:r>
      <w:r w:rsidRPr="00503DA4">
        <w:rPr>
          <w:bCs/>
          <w:sz w:val="28"/>
          <w:szCs w:val="28"/>
        </w:rPr>
        <w:t xml:space="preserve"> и участник</w:t>
      </w:r>
      <w:r>
        <w:rPr>
          <w:bCs/>
          <w:sz w:val="28"/>
          <w:szCs w:val="28"/>
        </w:rPr>
        <w:t>ов</w:t>
      </w:r>
      <w:r w:rsidRPr="00503DA4">
        <w:rPr>
          <w:bCs/>
          <w:sz w:val="28"/>
          <w:szCs w:val="28"/>
        </w:rPr>
        <w:t xml:space="preserve"> образовательного процесса</w:t>
      </w:r>
      <w:r w:rsidR="00503DA4">
        <w:rPr>
          <w:bCs/>
          <w:sz w:val="28"/>
          <w:szCs w:val="28"/>
        </w:rPr>
        <w:t xml:space="preserve"> проводятся </w:t>
      </w:r>
      <w:r w:rsidR="00503DA4" w:rsidRPr="00F46467">
        <w:rPr>
          <w:b/>
          <w:i/>
          <w:sz w:val="28"/>
          <w:szCs w:val="28"/>
        </w:rPr>
        <w:t xml:space="preserve">не реже одного раза в </w:t>
      </w:r>
      <w:r w:rsidRPr="00F46467">
        <w:rPr>
          <w:b/>
          <w:i/>
          <w:sz w:val="28"/>
          <w:szCs w:val="28"/>
        </w:rPr>
        <w:t>полугодие</w:t>
      </w:r>
      <w:r w:rsidR="00503DA4" w:rsidRPr="00F46467">
        <w:rPr>
          <w:b/>
          <w:i/>
          <w:sz w:val="28"/>
          <w:szCs w:val="28"/>
        </w:rPr>
        <w:t xml:space="preserve"> (</w:t>
      </w:r>
      <w:r w:rsidRPr="00F46467">
        <w:rPr>
          <w:b/>
          <w:i/>
          <w:sz w:val="28"/>
          <w:szCs w:val="28"/>
        </w:rPr>
        <w:t>семестр</w:t>
      </w:r>
      <w:r w:rsidR="00503DA4" w:rsidRPr="00F46467">
        <w:rPr>
          <w:b/>
          <w:i/>
          <w:sz w:val="28"/>
          <w:szCs w:val="28"/>
        </w:rPr>
        <w:t>)</w:t>
      </w:r>
      <w:r w:rsidR="00503DA4">
        <w:rPr>
          <w:sz w:val="28"/>
          <w:szCs w:val="28"/>
        </w:rPr>
        <w:t>.</w:t>
      </w:r>
    </w:p>
    <w:p w:rsidR="00B64D49" w:rsidRDefault="00B64D49" w:rsidP="00615A66">
      <w:pPr>
        <w:ind w:firstLine="709"/>
        <w:jc w:val="both"/>
        <w:rPr>
          <w:sz w:val="28"/>
          <w:szCs w:val="28"/>
        </w:rPr>
      </w:pPr>
    </w:p>
    <w:p w:rsidR="00A747ED" w:rsidRDefault="00615A66" w:rsidP="00615A66">
      <w:pPr>
        <w:ind w:firstLine="709"/>
        <w:jc w:val="both"/>
        <w:rPr>
          <w:sz w:val="28"/>
          <w:szCs w:val="28"/>
        </w:rPr>
      </w:pPr>
      <w:r>
        <w:rPr>
          <w:sz w:val="28"/>
          <w:szCs w:val="28"/>
        </w:rPr>
        <w:t>О</w:t>
      </w:r>
      <w:r w:rsidR="004202FD">
        <w:rPr>
          <w:sz w:val="28"/>
          <w:szCs w:val="28"/>
        </w:rPr>
        <w:t>тветстве</w:t>
      </w:r>
      <w:r>
        <w:rPr>
          <w:sz w:val="28"/>
          <w:szCs w:val="28"/>
        </w:rPr>
        <w:t xml:space="preserve">нность по осуществлению проверки планирования и организации </w:t>
      </w:r>
      <w:r>
        <w:rPr>
          <w:bCs/>
          <w:sz w:val="28"/>
          <w:szCs w:val="28"/>
        </w:rPr>
        <w:t>тренировок (учений)</w:t>
      </w:r>
      <w:r w:rsidRPr="00615A66">
        <w:t xml:space="preserve"> </w:t>
      </w:r>
      <w:r w:rsidRPr="00615A66">
        <w:rPr>
          <w:bCs/>
          <w:sz w:val="28"/>
          <w:szCs w:val="28"/>
        </w:rPr>
        <w:t>по практической отработке навыков по действиям при угрозе совершения террористического акта и внезапного нападения вооруженных лиц на образовательные организации</w:t>
      </w:r>
      <w:r>
        <w:rPr>
          <w:bCs/>
          <w:sz w:val="28"/>
          <w:szCs w:val="28"/>
        </w:rPr>
        <w:t xml:space="preserve"> </w:t>
      </w:r>
      <w:r>
        <w:rPr>
          <w:sz w:val="28"/>
          <w:szCs w:val="28"/>
        </w:rPr>
        <w:t>п</w:t>
      </w:r>
      <w:r w:rsidRPr="006F22EF">
        <w:rPr>
          <w:sz w:val="28"/>
          <w:szCs w:val="28"/>
        </w:rPr>
        <w:t>остановлен</w:t>
      </w:r>
      <w:r>
        <w:rPr>
          <w:sz w:val="28"/>
          <w:szCs w:val="28"/>
        </w:rPr>
        <w:t>иями</w:t>
      </w:r>
      <w:r w:rsidRPr="006F22EF">
        <w:rPr>
          <w:sz w:val="28"/>
          <w:szCs w:val="28"/>
        </w:rPr>
        <w:t xml:space="preserve"> Правительства Р</w:t>
      </w:r>
      <w:r>
        <w:rPr>
          <w:sz w:val="28"/>
          <w:szCs w:val="28"/>
        </w:rPr>
        <w:t>оссийской Федерации</w:t>
      </w:r>
      <w:r w:rsidRPr="006F22EF">
        <w:rPr>
          <w:sz w:val="28"/>
          <w:szCs w:val="28"/>
        </w:rPr>
        <w:t xml:space="preserve"> от 2</w:t>
      </w:r>
      <w:r>
        <w:rPr>
          <w:sz w:val="28"/>
          <w:szCs w:val="28"/>
        </w:rPr>
        <w:t xml:space="preserve"> августа </w:t>
      </w:r>
      <w:r w:rsidRPr="006F22EF">
        <w:rPr>
          <w:sz w:val="28"/>
          <w:szCs w:val="28"/>
        </w:rPr>
        <w:t>2019 г.</w:t>
      </w:r>
      <w:r>
        <w:rPr>
          <w:sz w:val="28"/>
          <w:szCs w:val="28"/>
        </w:rPr>
        <w:t xml:space="preserve"> </w:t>
      </w:r>
      <w:r w:rsidRPr="006F22EF">
        <w:rPr>
          <w:sz w:val="28"/>
          <w:szCs w:val="28"/>
        </w:rPr>
        <w:t>№</w:t>
      </w:r>
      <w:r>
        <w:rPr>
          <w:sz w:val="28"/>
          <w:szCs w:val="28"/>
        </w:rPr>
        <w:t xml:space="preserve"> </w:t>
      </w:r>
      <w:r w:rsidRPr="006F22EF">
        <w:rPr>
          <w:sz w:val="28"/>
          <w:szCs w:val="28"/>
        </w:rPr>
        <w:t>1006</w:t>
      </w:r>
      <w:r>
        <w:rPr>
          <w:sz w:val="28"/>
          <w:szCs w:val="28"/>
        </w:rPr>
        <w:t xml:space="preserve"> и </w:t>
      </w:r>
      <w:r w:rsidRPr="00A26D30">
        <w:rPr>
          <w:sz w:val="28"/>
          <w:szCs w:val="28"/>
        </w:rPr>
        <w:t xml:space="preserve">от 7 ноября 2019 г. </w:t>
      </w:r>
      <w:r>
        <w:rPr>
          <w:sz w:val="28"/>
          <w:szCs w:val="28"/>
        </w:rPr>
        <w:t>№</w:t>
      </w:r>
      <w:r w:rsidRPr="00A26D30">
        <w:rPr>
          <w:sz w:val="28"/>
          <w:szCs w:val="28"/>
        </w:rPr>
        <w:t xml:space="preserve"> 1421</w:t>
      </w:r>
      <w:r>
        <w:rPr>
          <w:sz w:val="28"/>
          <w:szCs w:val="28"/>
        </w:rPr>
        <w:t xml:space="preserve"> возложена на </w:t>
      </w:r>
      <w:r w:rsidR="004202FD">
        <w:rPr>
          <w:sz w:val="28"/>
          <w:szCs w:val="28"/>
        </w:rPr>
        <w:t>органы и организации, которые наделены функциями и полномочиями учредителя в отношении образовательных организаций.</w:t>
      </w:r>
    </w:p>
    <w:p w:rsidR="001A7D04" w:rsidRDefault="001A7D04">
      <w:pPr>
        <w:rPr>
          <w:sz w:val="28"/>
          <w:szCs w:val="28"/>
        </w:rPr>
      </w:pPr>
    </w:p>
    <w:p w:rsidR="005672AB" w:rsidRDefault="005672AB">
      <w:pPr>
        <w:rPr>
          <w:b/>
          <w:bCs/>
          <w:sz w:val="28"/>
          <w:szCs w:val="28"/>
        </w:rPr>
      </w:pPr>
      <w:r>
        <w:rPr>
          <w:b/>
          <w:bCs/>
          <w:sz w:val="28"/>
          <w:szCs w:val="28"/>
        </w:rPr>
        <w:br w:type="page"/>
      </w:r>
    </w:p>
    <w:p w:rsidR="009F68E7" w:rsidRDefault="009F68E7" w:rsidP="009F68E7">
      <w:pPr>
        <w:jc w:val="center"/>
        <w:rPr>
          <w:b/>
          <w:bCs/>
          <w:sz w:val="28"/>
          <w:szCs w:val="28"/>
        </w:rPr>
      </w:pPr>
      <w:r w:rsidRPr="004D08FD">
        <w:rPr>
          <w:b/>
          <w:bCs/>
          <w:sz w:val="28"/>
          <w:szCs w:val="28"/>
        </w:rPr>
        <w:lastRenderedPageBreak/>
        <w:t xml:space="preserve">Примерный сценарий </w:t>
      </w:r>
      <w:r w:rsidRPr="007B7671">
        <w:rPr>
          <w:b/>
          <w:bCs/>
          <w:sz w:val="28"/>
          <w:szCs w:val="28"/>
        </w:rPr>
        <w:t>проведения тренировок (учений)</w:t>
      </w:r>
      <w:r>
        <w:rPr>
          <w:b/>
          <w:color w:val="000000"/>
          <w:sz w:val="28"/>
          <w:szCs w:val="28"/>
        </w:rPr>
        <w:t xml:space="preserve"> с лицами, </w:t>
      </w:r>
      <w:r w:rsidRPr="0031557E">
        <w:rPr>
          <w:b/>
          <w:sz w:val="28"/>
          <w:szCs w:val="28"/>
        </w:rPr>
        <w:t>исполняющ</w:t>
      </w:r>
      <w:r>
        <w:rPr>
          <w:b/>
          <w:sz w:val="28"/>
          <w:szCs w:val="28"/>
        </w:rPr>
        <w:t>ими</w:t>
      </w:r>
      <w:r w:rsidRPr="0031557E">
        <w:rPr>
          <w:b/>
          <w:sz w:val="28"/>
          <w:szCs w:val="28"/>
        </w:rPr>
        <w:t xml:space="preserve"> обязанности по физической охране организации</w:t>
      </w:r>
    </w:p>
    <w:p w:rsidR="009F68E7" w:rsidRDefault="009F68E7" w:rsidP="009F68E7">
      <w:pPr>
        <w:rPr>
          <w:b/>
          <w:bCs/>
          <w:sz w:val="28"/>
          <w:szCs w:val="28"/>
        </w:rPr>
      </w:pPr>
    </w:p>
    <w:p w:rsidR="009F68E7" w:rsidRDefault="009F68E7" w:rsidP="00117B7B">
      <w:pPr>
        <w:pStyle w:val="a7"/>
        <w:numPr>
          <w:ilvl w:val="0"/>
          <w:numId w:val="3"/>
        </w:numPr>
        <w:ind w:left="0" w:firstLine="709"/>
        <w:jc w:val="both"/>
        <w:rPr>
          <w:sz w:val="28"/>
          <w:szCs w:val="28"/>
        </w:rPr>
      </w:pPr>
      <w:r w:rsidRPr="00117B7B">
        <w:rPr>
          <w:b/>
          <w:i/>
          <w:sz w:val="28"/>
          <w:szCs w:val="28"/>
        </w:rPr>
        <w:t>Руководитель образовательной организации</w:t>
      </w:r>
      <w:r w:rsidR="00142051">
        <w:rPr>
          <w:b/>
          <w:i/>
          <w:sz w:val="28"/>
          <w:szCs w:val="28"/>
        </w:rPr>
        <w:t xml:space="preserve"> (уполномоченное лицо)</w:t>
      </w:r>
      <w:r>
        <w:rPr>
          <w:b/>
          <w:sz w:val="28"/>
          <w:szCs w:val="28"/>
        </w:rPr>
        <w:t xml:space="preserve"> </w:t>
      </w:r>
      <w:r>
        <w:rPr>
          <w:sz w:val="28"/>
          <w:szCs w:val="28"/>
        </w:rPr>
        <w:t>знакомит приглашенных участников мероприятия структурой здания и прилегающей территории, техническими средствами обеспечения антитеррористической защищенности объекта и главными действующими лицами.</w:t>
      </w:r>
    </w:p>
    <w:p w:rsidR="009F68E7" w:rsidRPr="0031557E" w:rsidRDefault="009F68E7" w:rsidP="00117B7B">
      <w:pPr>
        <w:pStyle w:val="a7"/>
        <w:numPr>
          <w:ilvl w:val="0"/>
          <w:numId w:val="3"/>
        </w:numPr>
        <w:ind w:left="0" w:firstLine="709"/>
        <w:jc w:val="both"/>
        <w:rPr>
          <w:sz w:val="28"/>
          <w:szCs w:val="28"/>
        </w:rPr>
      </w:pPr>
      <w:r w:rsidRPr="00117B7B">
        <w:rPr>
          <w:b/>
          <w:i/>
          <w:sz w:val="28"/>
          <w:szCs w:val="28"/>
        </w:rPr>
        <w:t>Лицо, исполняющее обязанности по физической охране организации</w:t>
      </w:r>
      <w:r>
        <w:rPr>
          <w:sz w:val="28"/>
          <w:szCs w:val="28"/>
        </w:rPr>
        <w:t xml:space="preserve"> (далее – охранник), описывает свои действия, совершенные при принятии объекта под охрану – вступлении к исполнению обязанностей, имеющиеся у него средства по их реализации, особенности инженерно-технической укрепленности объекта.</w:t>
      </w:r>
    </w:p>
    <w:p w:rsidR="009F68E7" w:rsidRDefault="009F68E7" w:rsidP="00117B7B">
      <w:pPr>
        <w:pStyle w:val="a7"/>
        <w:numPr>
          <w:ilvl w:val="0"/>
          <w:numId w:val="3"/>
        </w:numPr>
        <w:ind w:left="0" w:firstLine="709"/>
        <w:jc w:val="both"/>
        <w:rPr>
          <w:sz w:val="28"/>
          <w:szCs w:val="28"/>
        </w:rPr>
      </w:pPr>
      <w:r w:rsidRPr="00117B7B">
        <w:rPr>
          <w:b/>
          <w:i/>
          <w:sz w:val="28"/>
          <w:szCs w:val="28"/>
        </w:rPr>
        <w:t>Руководитель образовательной организации</w:t>
      </w:r>
      <w:r w:rsidR="00142051">
        <w:rPr>
          <w:b/>
          <w:i/>
          <w:sz w:val="28"/>
          <w:szCs w:val="28"/>
        </w:rPr>
        <w:t xml:space="preserve"> (уполномоченное лицо)</w:t>
      </w:r>
      <w:r>
        <w:rPr>
          <w:b/>
          <w:sz w:val="28"/>
          <w:szCs w:val="28"/>
        </w:rPr>
        <w:t xml:space="preserve"> </w:t>
      </w:r>
      <w:r>
        <w:rPr>
          <w:sz w:val="28"/>
          <w:szCs w:val="28"/>
        </w:rPr>
        <w:t xml:space="preserve">дает вводную по одной из </w:t>
      </w:r>
      <w:r w:rsidRPr="004D08FD">
        <w:rPr>
          <w:sz w:val="28"/>
          <w:szCs w:val="28"/>
        </w:rPr>
        <w:t xml:space="preserve">возможных ситуаций </w:t>
      </w:r>
      <w:r>
        <w:rPr>
          <w:sz w:val="28"/>
          <w:szCs w:val="28"/>
        </w:rPr>
        <w:t>охраннику</w:t>
      </w:r>
      <w:r>
        <w:rPr>
          <w:bCs/>
          <w:sz w:val="28"/>
          <w:szCs w:val="28"/>
        </w:rPr>
        <w:t>.</w:t>
      </w:r>
    </w:p>
    <w:p w:rsidR="009F68E7" w:rsidRDefault="000119BB" w:rsidP="00117B7B">
      <w:pPr>
        <w:pStyle w:val="a7"/>
        <w:numPr>
          <w:ilvl w:val="0"/>
          <w:numId w:val="3"/>
        </w:numPr>
        <w:ind w:left="0" w:firstLine="709"/>
        <w:jc w:val="both"/>
        <w:rPr>
          <w:sz w:val="28"/>
          <w:szCs w:val="28"/>
        </w:rPr>
      </w:pPr>
      <w:r>
        <w:rPr>
          <w:b/>
          <w:i/>
          <w:sz w:val="28"/>
          <w:szCs w:val="28"/>
        </w:rPr>
        <w:t>Наблюдатели и э</w:t>
      </w:r>
      <w:r w:rsidR="009F68E7" w:rsidRPr="00117B7B">
        <w:rPr>
          <w:b/>
          <w:i/>
          <w:sz w:val="28"/>
          <w:szCs w:val="28"/>
        </w:rPr>
        <w:t xml:space="preserve">ксперты </w:t>
      </w:r>
      <w:r w:rsidR="009F68E7">
        <w:rPr>
          <w:sz w:val="28"/>
          <w:szCs w:val="28"/>
        </w:rPr>
        <w:t>последовательно высказывают оценку действиям охранника, обнаруженные ошибки и недочеты в них.</w:t>
      </w:r>
    </w:p>
    <w:p w:rsidR="009F68E7" w:rsidRDefault="009F68E7" w:rsidP="009F68E7">
      <w:pPr>
        <w:ind w:firstLine="709"/>
        <w:jc w:val="both"/>
        <w:rPr>
          <w:sz w:val="28"/>
          <w:szCs w:val="28"/>
        </w:rPr>
      </w:pPr>
      <w:r>
        <w:rPr>
          <w:sz w:val="28"/>
          <w:szCs w:val="28"/>
        </w:rPr>
        <w:t>Охранник повторяет свои действия по полученной вводной до полного исключения ошибок и отработки их до автоматизма.</w:t>
      </w:r>
    </w:p>
    <w:p w:rsidR="009F68E7" w:rsidRDefault="009F68E7" w:rsidP="00117B7B">
      <w:pPr>
        <w:pStyle w:val="a7"/>
        <w:numPr>
          <w:ilvl w:val="0"/>
          <w:numId w:val="3"/>
        </w:numPr>
        <w:ind w:left="0" w:firstLine="709"/>
        <w:jc w:val="both"/>
        <w:rPr>
          <w:sz w:val="28"/>
          <w:szCs w:val="28"/>
        </w:rPr>
      </w:pPr>
      <w:r w:rsidRPr="00117B7B">
        <w:rPr>
          <w:b/>
          <w:i/>
          <w:sz w:val="28"/>
          <w:szCs w:val="28"/>
        </w:rPr>
        <w:t>Руководитель образовательной организации</w:t>
      </w:r>
      <w:r w:rsidR="00142051">
        <w:rPr>
          <w:b/>
          <w:i/>
          <w:sz w:val="28"/>
          <w:szCs w:val="28"/>
        </w:rPr>
        <w:t xml:space="preserve"> (уполномоченное лицо)</w:t>
      </w:r>
      <w:r>
        <w:rPr>
          <w:b/>
          <w:sz w:val="28"/>
          <w:szCs w:val="28"/>
        </w:rPr>
        <w:t xml:space="preserve"> </w:t>
      </w:r>
      <w:r w:rsidRPr="000A5EB4">
        <w:rPr>
          <w:sz w:val="28"/>
          <w:szCs w:val="28"/>
        </w:rPr>
        <w:t>последовательно</w:t>
      </w:r>
      <w:r>
        <w:rPr>
          <w:b/>
          <w:sz w:val="28"/>
          <w:szCs w:val="28"/>
        </w:rPr>
        <w:t xml:space="preserve"> </w:t>
      </w:r>
      <w:r>
        <w:rPr>
          <w:sz w:val="28"/>
          <w:szCs w:val="28"/>
        </w:rPr>
        <w:t xml:space="preserve">дает охраннику новые вводные по всем </w:t>
      </w:r>
      <w:r w:rsidRPr="004D08FD">
        <w:rPr>
          <w:sz w:val="28"/>
          <w:szCs w:val="28"/>
        </w:rPr>
        <w:t>возможны</w:t>
      </w:r>
      <w:r>
        <w:rPr>
          <w:sz w:val="28"/>
          <w:szCs w:val="28"/>
        </w:rPr>
        <w:t>м</w:t>
      </w:r>
      <w:r w:rsidRPr="004D08FD">
        <w:rPr>
          <w:sz w:val="28"/>
          <w:szCs w:val="28"/>
        </w:rPr>
        <w:t xml:space="preserve"> ситуаци</w:t>
      </w:r>
      <w:r>
        <w:rPr>
          <w:sz w:val="28"/>
          <w:szCs w:val="28"/>
        </w:rPr>
        <w:t>ям.</w:t>
      </w:r>
    </w:p>
    <w:p w:rsidR="009F68E7" w:rsidRDefault="009F68E7" w:rsidP="009F68E7">
      <w:pPr>
        <w:ind w:firstLine="709"/>
        <w:jc w:val="both"/>
        <w:rPr>
          <w:sz w:val="28"/>
          <w:szCs w:val="28"/>
        </w:rPr>
      </w:pPr>
      <w:r>
        <w:rPr>
          <w:sz w:val="28"/>
          <w:szCs w:val="28"/>
        </w:rPr>
        <w:t>Охранник выполняет действия в зависимости от полученной вводной.</w:t>
      </w:r>
    </w:p>
    <w:p w:rsidR="009F68E7" w:rsidRDefault="00812523" w:rsidP="009F68E7">
      <w:pPr>
        <w:ind w:firstLine="709"/>
        <w:jc w:val="both"/>
        <w:rPr>
          <w:sz w:val="28"/>
          <w:szCs w:val="28"/>
        </w:rPr>
      </w:pPr>
      <w:r>
        <w:rPr>
          <w:sz w:val="28"/>
          <w:szCs w:val="28"/>
        </w:rPr>
        <w:t xml:space="preserve">Наблюдатели и эксперты </w:t>
      </w:r>
      <w:r w:rsidR="009F68E7">
        <w:rPr>
          <w:sz w:val="28"/>
          <w:szCs w:val="28"/>
        </w:rPr>
        <w:t>выполняют свои действия по аналогии с предыдущей вводной.</w:t>
      </w:r>
    </w:p>
    <w:p w:rsidR="009F68E7" w:rsidRDefault="009F68E7" w:rsidP="00117B7B">
      <w:pPr>
        <w:pStyle w:val="a7"/>
        <w:numPr>
          <w:ilvl w:val="0"/>
          <w:numId w:val="3"/>
        </w:numPr>
        <w:ind w:left="0" w:firstLine="709"/>
        <w:jc w:val="both"/>
        <w:rPr>
          <w:sz w:val="28"/>
          <w:szCs w:val="28"/>
        </w:rPr>
      </w:pPr>
      <w:r>
        <w:rPr>
          <w:bCs/>
          <w:sz w:val="28"/>
          <w:szCs w:val="28"/>
        </w:rPr>
        <w:t>Тренировки (учения) продолжаются до полной отработки действий охранника без ошибок при всех возможных ситуациях</w:t>
      </w:r>
      <w:r>
        <w:rPr>
          <w:sz w:val="28"/>
          <w:szCs w:val="28"/>
        </w:rPr>
        <w:t>.</w:t>
      </w:r>
    </w:p>
    <w:p w:rsidR="009F68E7" w:rsidRPr="005672AB" w:rsidRDefault="009F68E7" w:rsidP="00117B7B">
      <w:pPr>
        <w:pStyle w:val="a7"/>
        <w:numPr>
          <w:ilvl w:val="0"/>
          <w:numId w:val="3"/>
        </w:numPr>
        <w:ind w:left="0" w:firstLine="709"/>
        <w:jc w:val="both"/>
        <w:rPr>
          <w:sz w:val="28"/>
          <w:szCs w:val="28"/>
        </w:rPr>
      </w:pPr>
      <w:r>
        <w:rPr>
          <w:sz w:val="28"/>
          <w:szCs w:val="28"/>
        </w:rPr>
        <w:t xml:space="preserve">По окончании практической отработки действий охранника участники мероприятия подводят итоги </w:t>
      </w:r>
      <w:r>
        <w:rPr>
          <w:bCs/>
          <w:sz w:val="28"/>
          <w:szCs w:val="28"/>
        </w:rPr>
        <w:t>тренировок (учений), вырабатывают рекомендации по организации следующих тренировок, составляют акт о проведенных учениях</w:t>
      </w:r>
      <w:r w:rsidR="00117B7B">
        <w:rPr>
          <w:bCs/>
          <w:sz w:val="28"/>
          <w:szCs w:val="28"/>
        </w:rPr>
        <w:t xml:space="preserve"> (либо делают запись в журнале учета)</w:t>
      </w:r>
      <w:r>
        <w:rPr>
          <w:bCs/>
          <w:sz w:val="28"/>
          <w:szCs w:val="28"/>
        </w:rPr>
        <w:t>.</w:t>
      </w:r>
    </w:p>
    <w:p w:rsidR="005672AB" w:rsidRDefault="005672AB" w:rsidP="005672AB">
      <w:pPr>
        <w:jc w:val="both"/>
        <w:rPr>
          <w:sz w:val="28"/>
          <w:szCs w:val="28"/>
        </w:rPr>
      </w:pPr>
    </w:p>
    <w:p w:rsidR="005672AB" w:rsidRDefault="005672AB" w:rsidP="005672AB">
      <w:pPr>
        <w:jc w:val="center"/>
        <w:rPr>
          <w:b/>
          <w:bCs/>
          <w:sz w:val="28"/>
          <w:szCs w:val="28"/>
        </w:rPr>
      </w:pPr>
      <w:r>
        <w:rPr>
          <w:b/>
          <w:bCs/>
          <w:sz w:val="28"/>
          <w:szCs w:val="28"/>
        </w:rPr>
        <w:t>Виды вводных при</w:t>
      </w:r>
      <w:r w:rsidRPr="004D08FD">
        <w:rPr>
          <w:b/>
          <w:bCs/>
          <w:sz w:val="28"/>
          <w:szCs w:val="28"/>
        </w:rPr>
        <w:t xml:space="preserve"> </w:t>
      </w:r>
      <w:r w:rsidRPr="007B7671">
        <w:rPr>
          <w:b/>
          <w:bCs/>
          <w:sz w:val="28"/>
          <w:szCs w:val="28"/>
        </w:rPr>
        <w:t>проведени</w:t>
      </w:r>
      <w:r>
        <w:rPr>
          <w:b/>
          <w:bCs/>
          <w:sz w:val="28"/>
          <w:szCs w:val="28"/>
        </w:rPr>
        <w:t>и</w:t>
      </w:r>
      <w:r w:rsidRPr="007B7671">
        <w:rPr>
          <w:b/>
          <w:bCs/>
          <w:sz w:val="28"/>
          <w:szCs w:val="28"/>
        </w:rPr>
        <w:t xml:space="preserve"> тренировок (учений)</w:t>
      </w:r>
      <w:r>
        <w:rPr>
          <w:b/>
          <w:color w:val="000000"/>
          <w:sz w:val="28"/>
          <w:szCs w:val="28"/>
        </w:rPr>
        <w:t xml:space="preserve"> для </w:t>
      </w:r>
      <w:r w:rsidRPr="005672AB">
        <w:rPr>
          <w:b/>
          <w:color w:val="000000"/>
          <w:sz w:val="28"/>
          <w:szCs w:val="28"/>
        </w:rPr>
        <w:t>лиц, исполняющи</w:t>
      </w:r>
      <w:r>
        <w:rPr>
          <w:b/>
          <w:color w:val="000000"/>
          <w:sz w:val="28"/>
          <w:szCs w:val="28"/>
        </w:rPr>
        <w:t>х</w:t>
      </w:r>
      <w:r w:rsidRPr="005672AB">
        <w:rPr>
          <w:b/>
          <w:color w:val="000000"/>
          <w:sz w:val="28"/>
          <w:szCs w:val="28"/>
        </w:rPr>
        <w:t xml:space="preserve"> обязанности по физической охране организации</w:t>
      </w:r>
      <w:r>
        <w:rPr>
          <w:b/>
          <w:color w:val="000000"/>
          <w:sz w:val="28"/>
          <w:szCs w:val="28"/>
        </w:rPr>
        <w:t xml:space="preserve"> </w:t>
      </w:r>
    </w:p>
    <w:p w:rsidR="005672AB" w:rsidRDefault="005672AB" w:rsidP="005672AB">
      <w:pPr>
        <w:rPr>
          <w:b/>
          <w:bCs/>
          <w:sz w:val="28"/>
          <w:szCs w:val="28"/>
        </w:rPr>
      </w:pPr>
    </w:p>
    <w:p w:rsidR="005672AB" w:rsidRPr="001878C4" w:rsidRDefault="005672AB" w:rsidP="005672AB">
      <w:pPr>
        <w:ind w:firstLine="709"/>
        <w:jc w:val="both"/>
        <w:rPr>
          <w:b/>
          <w:bCs/>
          <w:i/>
          <w:sz w:val="28"/>
          <w:szCs w:val="28"/>
        </w:rPr>
      </w:pPr>
      <w:r w:rsidRPr="001878C4">
        <w:rPr>
          <w:b/>
          <w:bCs/>
          <w:i/>
          <w:sz w:val="28"/>
          <w:szCs w:val="28"/>
        </w:rPr>
        <w:t>Пожар, техногенная катастрофа, обрушение, не связанные с нападением на образовательную организацию</w:t>
      </w:r>
    </w:p>
    <w:p w:rsidR="005672AB" w:rsidRPr="00B24A37" w:rsidRDefault="005672AB" w:rsidP="001878C4">
      <w:pPr>
        <w:pStyle w:val="a7"/>
        <w:numPr>
          <w:ilvl w:val="0"/>
          <w:numId w:val="5"/>
        </w:numPr>
        <w:jc w:val="both"/>
        <w:rPr>
          <w:sz w:val="28"/>
          <w:szCs w:val="28"/>
        </w:rPr>
      </w:pPr>
      <w:r w:rsidRPr="00B24A37">
        <w:rPr>
          <w:sz w:val="28"/>
          <w:szCs w:val="28"/>
        </w:rPr>
        <w:t>При наличии автоматической пожарной сигнализации.</w:t>
      </w:r>
    </w:p>
    <w:p w:rsidR="005672AB" w:rsidRPr="0031557E" w:rsidRDefault="005672AB" w:rsidP="001878C4">
      <w:pPr>
        <w:pStyle w:val="a7"/>
        <w:numPr>
          <w:ilvl w:val="0"/>
          <w:numId w:val="5"/>
        </w:numPr>
        <w:jc w:val="both"/>
        <w:rPr>
          <w:sz w:val="28"/>
          <w:szCs w:val="28"/>
        </w:rPr>
      </w:pPr>
      <w:r w:rsidRPr="00B24A37">
        <w:rPr>
          <w:sz w:val="28"/>
          <w:szCs w:val="28"/>
        </w:rPr>
        <w:t xml:space="preserve">При </w:t>
      </w:r>
      <w:r>
        <w:rPr>
          <w:sz w:val="28"/>
          <w:szCs w:val="28"/>
        </w:rPr>
        <w:t>отсутствии</w:t>
      </w:r>
      <w:r w:rsidRPr="00B24A37">
        <w:rPr>
          <w:sz w:val="28"/>
          <w:szCs w:val="28"/>
        </w:rPr>
        <w:t xml:space="preserve"> автоматической пожарной сигнализации</w:t>
      </w:r>
      <w:r>
        <w:rPr>
          <w:sz w:val="28"/>
          <w:szCs w:val="28"/>
        </w:rPr>
        <w:t>.</w:t>
      </w:r>
    </w:p>
    <w:p w:rsidR="005672AB" w:rsidRPr="00B24A37" w:rsidRDefault="005672AB" w:rsidP="005672AB">
      <w:pPr>
        <w:ind w:left="709"/>
        <w:jc w:val="both"/>
        <w:rPr>
          <w:sz w:val="28"/>
          <w:szCs w:val="28"/>
        </w:rPr>
      </w:pPr>
    </w:p>
    <w:p w:rsidR="005672AB" w:rsidRPr="001878C4" w:rsidRDefault="005672AB" w:rsidP="005672AB">
      <w:pPr>
        <w:ind w:firstLine="709"/>
        <w:jc w:val="both"/>
        <w:rPr>
          <w:b/>
          <w:i/>
          <w:sz w:val="28"/>
          <w:szCs w:val="28"/>
        </w:rPr>
      </w:pPr>
      <w:r w:rsidRPr="001878C4">
        <w:rPr>
          <w:b/>
          <w:i/>
          <w:sz w:val="28"/>
          <w:szCs w:val="28"/>
        </w:rPr>
        <w:t>Поступление угрозы совершения</w:t>
      </w:r>
      <w:r w:rsidRPr="001878C4">
        <w:rPr>
          <w:b/>
          <w:i/>
          <w:color w:val="000000"/>
          <w:sz w:val="28"/>
          <w:szCs w:val="28"/>
        </w:rPr>
        <w:t xml:space="preserve"> террористического акта</w:t>
      </w:r>
    </w:p>
    <w:p w:rsidR="005672AB" w:rsidRPr="00B24A37" w:rsidRDefault="005672AB" w:rsidP="001878C4">
      <w:pPr>
        <w:pStyle w:val="a7"/>
        <w:numPr>
          <w:ilvl w:val="0"/>
          <w:numId w:val="5"/>
        </w:numPr>
        <w:ind w:left="0" w:firstLine="709"/>
        <w:jc w:val="both"/>
        <w:rPr>
          <w:sz w:val="28"/>
          <w:szCs w:val="28"/>
        </w:rPr>
      </w:pPr>
      <w:r>
        <w:rPr>
          <w:sz w:val="28"/>
          <w:szCs w:val="28"/>
        </w:rPr>
        <w:t>Поступление телефонного з</w:t>
      </w:r>
      <w:r w:rsidRPr="00B24A37">
        <w:rPr>
          <w:sz w:val="28"/>
          <w:szCs w:val="28"/>
        </w:rPr>
        <w:t>вон</w:t>
      </w:r>
      <w:r>
        <w:rPr>
          <w:sz w:val="28"/>
          <w:szCs w:val="28"/>
        </w:rPr>
        <w:t>ка</w:t>
      </w:r>
      <w:r w:rsidRPr="00B24A37">
        <w:rPr>
          <w:sz w:val="28"/>
          <w:szCs w:val="28"/>
        </w:rPr>
        <w:t xml:space="preserve"> или электронно</w:t>
      </w:r>
      <w:r>
        <w:rPr>
          <w:sz w:val="28"/>
          <w:szCs w:val="28"/>
        </w:rPr>
        <w:t>го</w:t>
      </w:r>
      <w:r w:rsidRPr="00B24A37">
        <w:rPr>
          <w:sz w:val="28"/>
          <w:szCs w:val="28"/>
        </w:rPr>
        <w:t xml:space="preserve"> сообщени</w:t>
      </w:r>
      <w:r>
        <w:rPr>
          <w:sz w:val="28"/>
          <w:szCs w:val="28"/>
        </w:rPr>
        <w:t>я</w:t>
      </w:r>
      <w:r w:rsidRPr="00B24A37">
        <w:rPr>
          <w:sz w:val="28"/>
          <w:szCs w:val="28"/>
        </w:rPr>
        <w:t xml:space="preserve"> с угрозой совершения</w:t>
      </w:r>
      <w:r w:rsidRPr="00B24A37">
        <w:rPr>
          <w:color w:val="000000"/>
          <w:sz w:val="28"/>
          <w:szCs w:val="28"/>
        </w:rPr>
        <w:t xml:space="preserve"> террористического акта</w:t>
      </w:r>
      <w:r w:rsidRPr="00B24A37">
        <w:rPr>
          <w:bCs/>
          <w:sz w:val="28"/>
          <w:szCs w:val="28"/>
        </w:rPr>
        <w:t>.</w:t>
      </w:r>
    </w:p>
    <w:p w:rsidR="005672AB" w:rsidRDefault="005672AB" w:rsidP="001878C4">
      <w:pPr>
        <w:pStyle w:val="a7"/>
        <w:numPr>
          <w:ilvl w:val="0"/>
          <w:numId w:val="5"/>
        </w:numPr>
        <w:ind w:left="0" w:firstLine="709"/>
        <w:jc w:val="both"/>
        <w:rPr>
          <w:sz w:val="28"/>
          <w:szCs w:val="28"/>
        </w:rPr>
      </w:pPr>
      <w:r>
        <w:rPr>
          <w:sz w:val="28"/>
          <w:szCs w:val="28"/>
        </w:rPr>
        <w:t>Обнаружение подозрительных бесхозных предметов на объекте.</w:t>
      </w:r>
    </w:p>
    <w:p w:rsidR="005672AB" w:rsidRDefault="005672AB" w:rsidP="005672AB">
      <w:pPr>
        <w:jc w:val="both"/>
        <w:rPr>
          <w:sz w:val="28"/>
          <w:szCs w:val="28"/>
        </w:rPr>
      </w:pPr>
    </w:p>
    <w:p w:rsidR="005672AB" w:rsidRPr="001878C4" w:rsidRDefault="005672AB" w:rsidP="005672AB">
      <w:pPr>
        <w:ind w:firstLine="709"/>
        <w:jc w:val="both"/>
        <w:rPr>
          <w:b/>
          <w:i/>
          <w:sz w:val="28"/>
          <w:szCs w:val="28"/>
        </w:rPr>
      </w:pPr>
      <w:r w:rsidRPr="001878C4">
        <w:rPr>
          <w:b/>
          <w:i/>
          <w:sz w:val="28"/>
          <w:szCs w:val="28"/>
        </w:rPr>
        <w:t xml:space="preserve">Возникновение потенциальной угрозы </w:t>
      </w:r>
      <w:r w:rsidRPr="001878C4">
        <w:rPr>
          <w:b/>
          <w:i/>
          <w:color w:val="000000"/>
          <w:sz w:val="28"/>
          <w:szCs w:val="28"/>
        </w:rPr>
        <w:t>нападения вооруженных лиц</w:t>
      </w:r>
    </w:p>
    <w:p w:rsidR="005672AB" w:rsidRDefault="005672AB" w:rsidP="001878C4">
      <w:pPr>
        <w:pStyle w:val="a7"/>
        <w:numPr>
          <w:ilvl w:val="0"/>
          <w:numId w:val="5"/>
        </w:numPr>
        <w:ind w:left="0" w:firstLine="709"/>
        <w:jc w:val="both"/>
        <w:rPr>
          <w:sz w:val="28"/>
          <w:szCs w:val="28"/>
        </w:rPr>
      </w:pPr>
      <w:r>
        <w:rPr>
          <w:sz w:val="28"/>
          <w:szCs w:val="28"/>
        </w:rPr>
        <w:t>Поступление по официальным каналам (телефон, е-почта) угрозы о минировании.</w:t>
      </w:r>
    </w:p>
    <w:p w:rsidR="005672AB" w:rsidRDefault="005672AB" w:rsidP="001878C4">
      <w:pPr>
        <w:pStyle w:val="a7"/>
        <w:numPr>
          <w:ilvl w:val="0"/>
          <w:numId w:val="5"/>
        </w:numPr>
        <w:ind w:left="0" w:firstLine="709"/>
        <w:jc w:val="both"/>
        <w:rPr>
          <w:sz w:val="28"/>
          <w:szCs w:val="28"/>
        </w:rPr>
      </w:pPr>
      <w:r>
        <w:rPr>
          <w:sz w:val="28"/>
          <w:szCs w:val="28"/>
        </w:rPr>
        <w:lastRenderedPageBreak/>
        <w:t>Обнаружение на территории, прилегающей к объекту подозрительного субъекта.</w:t>
      </w:r>
    </w:p>
    <w:p w:rsidR="005672AB" w:rsidRDefault="005672AB" w:rsidP="001878C4">
      <w:pPr>
        <w:pStyle w:val="a7"/>
        <w:numPr>
          <w:ilvl w:val="0"/>
          <w:numId w:val="5"/>
        </w:numPr>
        <w:ind w:left="0" w:firstLine="709"/>
        <w:jc w:val="both"/>
        <w:rPr>
          <w:sz w:val="28"/>
          <w:szCs w:val="28"/>
        </w:rPr>
      </w:pPr>
      <w:r>
        <w:rPr>
          <w:sz w:val="28"/>
          <w:szCs w:val="28"/>
        </w:rPr>
        <w:t>Попытка проникновения на объект посторонних лиц без явных признаков наличия оружия.</w:t>
      </w:r>
    </w:p>
    <w:p w:rsidR="005672AB" w:rsidRDefault="005672AB" w:rsidP="001878C4">
      <w:pPr>
        <w:pStyle w:val="a7"/>
        <w:numPr>
          <w:ilvl w:val="0"/>
          <w:numId w:val="5"/>
        </w:numPr>
        <w:ind w:left="0" w:firstLine="709"/>
        <w:jc w:val="both"/>
        <w:rPr>
          <w:sz w:val="28"/>
          <w:szCs w:val="28"/>
        </w:rPr>
      </w:pPr>
      <w:r>
        <w:rPr>
          <w:sz w:val="28"/>
          <w:szCs w:val="28"/>
        </w:rPr>
        <w:t>Обнаружение у организаторов и участников образовательного процесса подозрительных предметов с признаками оружия.</w:t>
      </w:r>
    </w:p>
    <w:p w:rsidR="005672AB" w:rsidRPr="00463512" w:rsidRDefault="005672AB" w:rsidP="005672AB">
      <w:pPr>
        <w:jc w:val="both"/>
        <w:rPr>
          <w:sz w:val="28"/>
          <w:szCs w:val="28"/>
        </w:rPr>
      </w:pPr>
    </w:p>
    <w:p w:rsidR="005672AB" w:rsidRPr="001878C4" w:rsidRDefault="005672AB" w:rsidP="005672AB">
      <w:pPr>
        <w:ind w:firstLine="709"/>
        <w:jc w:val="both"/>
        <w:rPr>
          <w:b/>
          <w:i/>
          <w:sz w:val="28"/>
          <w:szCs w:val="28"/>
        </w:rPr>
      </w:pPr>
      <w:r w:rsidRPr="001878C4">
        <w:rPr>
          <w:b/>
          <w:i/>
          <w:sz w:val="28"/>
          <w:szCs w:val="28"/>
        </w:rPr>
        <w:t>Внезапное нападение вооруженных лиц</w:t>
      </w:r>
    </w:p>
    <w:p w:rsidR="005672AB" w:rsidRDefault="005672AB" w:rsidP="001878C4">
      <w:pPr>
        <w:pStyle w:val="a7"/>
        <w:numPr>
          <w:ilvl w:val="0"/>
          <w:numId w:val="5"/>
        </w:numPr>
        <w:ind w:left="0" w:firstLine="709"/>
        <w:jc w:val="both"/>
        <w:rPr>
          <w:sz w:val="28"/>
          <w:szCs w:val="28"/>
        </w:rPr>
      </w:pPr>
      <w:r>
        <w:rPr>
          <w:bCs/>
          <w:sz w:val="28"/>
          <w:szCs w:val="28"/>
        </w:rPr>
        <w:t xml:space="preserve">Нападение на </w:t>
      </w:r>
      <w:r>
        <w:rPr>
          <w:sz w:val="28"/>
          <w:szCs w:val="28"/>
        </w:rPr>
        <w:t>территории, прилегающей к объекту.</w:t>
      </w:r>
    </w:p>
    <w:p w:rsidR="005672AB" w:rsidRPr="00462298" w:rsidRDefault="005672AB" w:rsidP="001878C4">
      <w:pPr>
        <w:pStyle w:val="a7"/>
        <w:numPr>
          <w:ilvl w:val="0"/>
          <w:numId w:val="5"/>
        </w:numPr>
        <w:ind w:left="0" w:firstLine="709"/>
        <w:jc w:val="both"/>
        <w:rPr>
          <w:sz w:val="28"/>
          <w:szCs w:val="28"/>
        </w:rPr>
      </w:pPr>
      <w:r>
        <w:rPr>
          <w:sz w:val="28"/>
          <w:szCs w:val="28"/>
        </w:rPr>
        <w:t>Попытка проникновения на объект вооруженного злоумышленника через входную группу основного входа в здание</w:t>
      </w:r>
      <w:r>
        <w:rPr>
          <w:bCs/>
          <w:sz w:val="28"/>
          <w:szCs w:val="28"/>
        </w:rPr>
        <w:t>.</w:t>
      </w:r>
    </w:p>
    <w:p w:rsidR="005672AB" w:rsidRDefault="005672AB" w:rsidP="001878C4">
      <w:pPr>
        <w:pStyle w:val="a7"/>
        <w:numPr>
          <w:ilvl w:val="0"/>
          <w:numId w:val="5"/>
        </w:numPr>
        <w:ind w:left="0" w:firstLine="709"/>
        <w:jc w:val="both"/>
        <w:rPr>
          <w:sz w:val="28"/>
          <w:szCs w:val="28"/>
        </w:rPr>
      </w:pPr>
      <w:r>
        <w:rPr>
          <w:sz w:val="28"/>
          <w:szCs w:val="28"/>
        </w:rPr>
        <w:t>Попытка проникновения на объект вооруженного злоумышленника через запасные выходы или окна первого этажа.</w:t>
      </w:r>
    </w:p>
    <w:p w:rsidR="005672AB" w:rsidRDefault="005672AB" w:rsidP="001878C4">
      <w:pPr>
        <w:pStyle w:val="a7"/>
        <w:numPr>
          <w:ilvl w:val="0"/>
          <w:numId w:val="5"/>
        </w:numPr>
        <w:ind w:left="0" w:firstLine="709"/>
        <w:jc w:val="both"/>
        <w:rPr>
          <w:sz w:val="28"/>
          <w:szCs w:val="28"/>
        </w:rPr>
      </w:pPr>
      <w:r>
        <w:rPr>
          <w:sz w:val="28"/>
          <w:szCs w:val="28"/>
        </w:rPr>
        <w:t>Обнаружение вооруженного злоумышленника на объекте.</w:t>
      </w:r>
    </w:p>
    <w:p w:rsidR="005672AB" w:rsidRPr="005672AB" w:rsidRDefault="005672AB" w:rsidP="005672AB">
      <w:pPr>
        <w:jc w:val="both"/>
        <w:rPr>
          <w:sz w:val="28"/>
          <w:szCs w:val="28"/>
        </w:rPr>
      </w:pPr>
    </w:p>
    <w:p w:rsidR="000119BB" w:rsidRDefault="000119BB" w:rsidP="000119BB">
      <w:pPr>
        <w:jc w:val="both"/>
        <w:rPr>
          <w:sz w:val="28"/>
          <w:szCs w:val="28"/>
        </w:rPr>
      </w:pPr>
    </w:p>
    <w:p w:rsidR="001878C4" w:rsidRDefault="001878C4">
      <w:pPr>
        <w:rPr>
          <w:b/>
          <w:bCs/>
          <w:sz w:val="28"/>
          <w:szCs w:val="28"/>
        </w:rPr>
      </w:pPr>
      <w:r>
        <w:rPr>
          <w:b/>
          <w:bCs/>
          <w:sz w:val="28"/>
          <w:szCs w:val="28"/>
        </w:rPr>
        <w:br w:type="page"/>
      </w:r>
    </w:p>
    <w:p w:rsidR="000119BB" w:rsidRDefault="000119BB" w:rsidP="000119BB">
      <w:pPr>
        <w:jc w:val="center"/>
        <w:rPr>
          <w:b/>
          <w:bCs/>
          <w:sz w:val="28"/>
          <w:szCs w:val="28"/>
        </w:rPr>
      </w:pPr>
      <w:r w:rsidRPr="004D08FD">
        <w:rPr>
          <w:b/>
          <w:bCs/>
          <w:sz w:val="28"/>
          <w:szCs w:val="28"/>
        </w:rPr>
        <w:lastRenderedPageBreak/>
        <w:t xml:space="preserve">Примерный сценарий </w:t>
      </w:r>
      <w:r w:rsidRPr="007B7671">
        <w:rPr>
          <w:b/>
          <w:bCs/>
          <w:sz w:val="28"/>
          <w:szCs w:val="28"/>
        </w:rPr>
        <w:t>проведения тренировок (учений)</w:t>
      </w:r>
      <w:r>
        <w:rPr>
          <w:b/>
          <w:color w:val="000000"/>
          <w:sz w:val="28"/>
          <w:szCs w:val="28"/>
        </w:rPr>
        <w:t xml:space="preserve"> для персонала </w:t>
      </w:r>
    </w:p>
    <w:p w:rsidR="000119BB" w:rsidRDefault="000119BB" w:rsidP="000119BB">
      <w:pPr>
        <w:rPr>
          <w:b/>
          <w:bCs/>
          <w:sz w:val="28"/>
          <w:szCs w:val="28"/>
        </w:rPr>
      </w:pPr>
    </w:p>
    <w:p w:rsidR="000119BB" w:rsidRDefault="000119BB" w:rsidP="000119BB">
      <w:pPr>
        <w:pStyle w:val="a7"/>
        <w:numPr>
          <w:ilvl w:val="0"/>
          <w:numId w:val="4"/>
        </w:numPr>
        <w:ind w:left="0" w:firstLine="709"/>
        <w:jc w:val="both"/>
        <w:rPr>
          <w:sz w:val="28"/>
          <w:szCs w:val="28"/>
        </w:rPr>
      </w:pPr>
      <w:r w:rsidRPr="000119BB">
        <w:rPr>
          <w:b/>
          <w:i/>
          <w:sz w:val="28"/>
          <w:szCs w:val="28"/>
        </w:rPr>
        <w:t>Руководитель образовательной организации</w:t>
      </w:r>
      <w:r w:rsidR="00142051">
        <w:rPr>
          <w:b/>
          <w:i/>
          <w:sz w:val="28"/>
          <w:szCs w:val="28"/>
        </w:rPr>
        <w:t xml:space="preserve"> (уполномоченное лицо)</w:t>
      </w:r>
      <w:r>
        <w:rPr>
          <w:b/>
          <w:sz w:val="28"/>
          <w:szCs w:val="28"/>
        </w:rPr>
        <w:t xml:space="preserve"> </w:t>
      </w:r>
      <w:r>
        <w:rPr>
          <w:sz w:val="28"/>
          <w:szCs w:val="28"/>
        </w:rPr>
        <w:t>знакомит приглашенных участников мероприятия структурой здания и прилегающей территории, техническими средствами обеспечения антитеррористической защищенности объекта и главными действующими лицами.</w:t>
      </w:r>
    </w:p>
    <w:p w:rsidR="000119BB" w:rsidRDefault="000119BB" w:rsidP="000119BB">
      <w:pPr>
        <w:pStyle w:val="a7"/>
        <w:numPr>
          <w:ilvl w:val="0"/>
          <w:numId w:val="4"/>
        </w:numPr>
        <w:ind w:left="0" w:firstLine="709"/>
        <w:jc w:val="both"/>
        <w:rPr>
          <w:sz w:val="28"/>
          <w:szCs w:val="28"/>
        </w:rPr>
      </w:pPr>
      <w:r w:rsidRPr="000119BB">
        <w:rPr>
          <w:b/>
          <w:i/>
          <w:sz w:val="28"/>
          <w:szCs w:val="28"/>
        </w:rPr>
        <w:t>Руководитель образовательной организации</w:t>
      </w:r>
      <w:r w:rsidR="00142051">
        <w:rPr>
          <w:b/>
          <w:i/>
          <w:sz w:val="28"/>
          <w:szCs w:val="28"/>
        </w:rPr>
        <w:t xml:space="preserve"> (уполномоченное лицо)</w:t>
      </w:r>
      <w:r>
        <w:rPr>
          <w:b/>
          <w:sz w:val="28"/>
          <w:szCs w:val="28"/>
        </w:rPr>
        <w:t xml:space="preserve"> </w:t>
      </w:r>
      <w:r>
        <w:rPr>
          <w:sz w:val="28"/>
          <w:szCs w:val="28"/>
        </w:rPr>
        <w:t xml:space="preserve">дает вводную по одной из </w:t>
      </w:r>
      <w:r w:rsidRPr="004D08FD">
        <w:rPr>
          <w:sz w:val="28"/>
          <w:szCs w:val="28"/>
        </w:rPr>
        <w:t>возможных ситуаций</w:t>
      </w:r>
      <w:r>
        <w:rPr>
          <w:bCs/>
          <w:sz w:val="28"/>
          <w:szCs w:val="28"/>
        </w:rPr>
        <w:t>.</w:t>
      </w:r>
    </w:p>
    <w:p w:rsidR="000119BB" w:rsidRDefault="000119BB" w:rsidP="000119BB">
      <w:pPr>
        <w:pStyle w:val="a7"/>
        <w:numPr>
          <w:ilvl w:val="0"/>
          <w:numId w:val="4"/>
        </w:numPr>
        <w:ind w:left="0" w:firstLine="709"/>
        <w:jc w:val="both"/>
        <w:rPr>
          <w:sz w:val="28"/>
          <w:szCs w:val="28"/>
        </w:rPr>
      </w:pPr>
      <w:r>
        <w:rPr>
          <w:b/>
          <w:i/>
          <w:sz w:val="28"/>
          <w:szCs w:val="28"/>
        </w:rPr>
        <w:t>Наблюдатели и э</w:t>
      </w:r>
      <w:r w:rsidRPr="00117B7B">
        <w:rPr>
          <w:b/>
          <w:i/>
          <w:sz w:val="28"/>
          <w:szCs w:val="28"/>
        </w:rPr>
        <w:t xml:space="preserve">ксперты </w:t>
      </w:r>
      <w:r>
        <w:rPr>
          <w:sz w:val="28"/>
          <w:szCs w:val="28"/>
        </w:rPr>
        <w:t>последовательно высказывают оценку действиям персонала, обнаруженные ошибки и недочеты в них.</w:t>
      </w:r>
    </w:p>
    <w:p w:rsidR="000119BB" w:rsidRDefault="000119BB" w:rsidP="000119BB">
      <w:pPr>
        <w:ind w:firstLine="709"/>
        <w:jc w:val="both"/>
        <w:rPr>
          <w:sz w:val="28"/>
          <w:szCs w:val="28"/>
        </w:rPr>
      </w:pPr>
      <w:r>
        <w:rPr>
          <w:sz w:val="28"/>
          <w:szCs w:val="28"/>
        </w:rPr>
        <w:t>Персонал повторяет свои действия по полученной вводной до полного исключения ошибок и отработки их до автоматизма.</w:t>
      </w:r>
    </w:p>
    <w:p w:rsidR="000119BB" w:rsidRDefault="000119BB" w:rsidP="000119BB">
      <w:pPr>
        <w:pStyle w:val="a7"/>
        <w:numPr>
          <w:ilvl w:val="0"/>
          <w:numId w:val="4"/>
        </w:numPr>
        <w:ind w:left="0" w:firstLine="709"/>
        <w:jc w:val="both"/>
        <w:rPr>
          <w:sz w:val="28"/>
          <w:szCs w:val="28"/>
        </w:rPr>
      </w:pPr>
      <w:r w:rsidRPr="000119BB">
        <w:rPr>
          <w:b/>
          <w:i/>
          <w:sz w:val="28"/>
          <w:szCs w:val="28"/>
        </w:rPr>
        <w:t>Руководитель образовательной организации</w:t>
      </w:r>
      <w:r w:rsidR="00142051">
        <w:rPr>
          <w:b/>
          <w:i/>
          <w:sz w:val="28"/>
          <w:szCs w:val="28"/>
        </w:rPr>
        <w:t xml:space="preserve"> (уполномоченное лицо)</w:t>
      </w:r>
      <w:r>
        <w:rPr>
          <w:b/>
          <w:sz w:val="28"/>
          <w:szCs w:val="28"/>
        </w:rPr>
        <w:t xml:space="preserve"> </w:t>
      </w:r>
      <w:r w:rsidRPr="000A5EB4">
        <w:rPr>
          <w:sz w:val="28"/>
          <w:szCs w:val="28"/>
        </w:rPr>
        <w:t>последовательно</w:t>
      </w:r>
      <w:r>
        <w:rPr>
          <w:b/>
          <w:sz w:val="28"/>
          <w:szCs w:val="28"/>
        </w:rPr>
        <w:t xml:space="preserve"> </w:t>
      </w:r>
      <w:r>
        <w:rPr>
          <w:sz w:val="28"/>
          <w:szCs w:val="28"/>
        </w:rPr>
        <w:t xml:space="preserve">дает персоналу новые вводные по всем </w:t>
      </w:r>
      <w:r w:rsidRPr="004D08FD">
        <w:rPr>
          <w:sz w:val="28"/>
          <w:szCs w:val="28"/>
        </w:rPr>
        <w:t>возможны</w:t>
      </w:r>
      <w:r>
        <w:rPr>
          <w:sz w:val="28"/>
          <w:szCs w:val="28"/>
        </w:rPr>
        <w:t>м</w:t>
      </w:r>
      <w:r w:rsidRPr="004D08FD">
        <w:rPr>
          <w:sz w:val="28"/>
          <w:szCs w:val="28"/>
        </w:rPr>
        <w:t xml:space="preserve"> ситуаци</w:t>
      </w:r>
      <w:r>
        <w:rPr>
          <w:sz w:val="28"/>
          <w:szCs w:val="28"/>
        </w:rPr>
        <w:t>ям.</w:t>
      </w:r>
    </w:p>
    <w:p w:rsidR="000119BB" w:rsidRDefault="000119BB" w:rsidP="000119BB">
      <w:pPr>
        <w:ind w:firstLine="709"/>
        <w:jc w:val="both"/>
        <w:rPr>
          <w:sz w:val="28"/>
          <w:szCs w:val="28"/>
        </w:rPr>
      </w:pPr>
      <w:r>
        <w:rPr>
          <w:sz w:val="28"/>
          <w:szCs w:val="28"/>
        </w:rPr>
        <w:t>Персонал выполняет действия в зависимости от полученной вводной.</w:t>
      </w:r>
    </w:p>
    <w:p w:rsidR="000119BB" w:rsidRDefault="00812523" w:rsidP="000119BB">
      <w:pPr>
        <w:ind w:firstLine="709"/>
        <w:jc w:val="both"/>
        <w:rPr>
          <w:sz w:val="28"/>
          <w:szCs w:val="28"/>
        </w:rPr>
      </w:pPr>
      <w:r>
        <w:rPr>
          <w:sz w:val="28"/>
          <w:szCs w:val="28"/>
        </w:rPr>
        <w:t>Наблюдатели и э</w:t>
      </w:r>
      <w:r w:rsidR="000119BB">
        <w:rPr>
          <w:sz w:val="28"/>
          <w:szCs w:val="28"/>
        </w:rPr>
        <w:t>ксперты выполняют свои действия по аналогии с предыдущей вводной.</w:t>
      </w:r>
    </w:p>
    <w:p w:rsidR="000119BB" w:rsidRDefault="000119BB" w:rsidP="000119BB">
      <w:pPr>
        <w:pStyle w:val="a7"/>
        <w:numPr>
          <w:ilvl w:val="0"/>
          <w:numId w:val="4"/>
        </w:numPr>
        <w:ind w:left="0" w:firstLine="709"/>
        <w:jc w:val="both"/>
        <w:rPr>
          <w:sz w:val="28"/>
          <w:szCs w:val="28"/>
        </w:rPr>
      </w:pPr>
      <w:r>
        <w:rPr>
          <w:bCs/>
          <w:sz w:val="28"/>
          <w:szCs w:val="28"/>
        </w:rPr>
        <w:t>Тренировки (учения) продолжаются до полной отработки действий персонала без ошибок при всех возможных ситуациях</w:t>
      </w:r>
      <w:r>
        <w:rPr>
          <w:sz w:val="28"/>
          <w:szCs w:val="28"/>
        </w:rPr>
        <w:t>.</w:t>
      </w:r>
    </w:p>
    <w:p w:rsidR="000119BB" w:rsidRDefault="000119BB" w:rsidP="000119BB">
      <w:pPr>
        <w:pStyle w:val="a7"/>
        <w:numPr>
          <w:ilvl w:val="0"/>
          <w:numId w:val="4"/>
        </w:numPr>
        <w:ind w:left="0" w:firstLine="709"/>
        <w:jc w:val="both"/>
        <w:rPr>
          <w:sz w:val="28"/>
          <w:szCs w:val="28"/>
        </w:rPr>
      </w:pPr>
      <w:r>
        <w:rPr>
          <w:sz w:val="28"/>
          <w:szCs w:val="28"/>
        </w:rPr>
        <w:t xml:space="preserve">По окончании практической отработки действий персонала участники мероприятия подводят итоги </w:t>
      </w:r>
      <w:r>
        <w:rPr>
          <w:bCs/>
          <w:sz w:val="28"/>
          <w:szCs w:val="28"/>
        </w:rPr>
        <w:t>тренировок (учений), вырабатывают рекомендации по организации следующих тренировок, составляют акт о проведенных учениях</w:t>
      </w:r>
      <w:r w:rsidR="00142051">
        <w:rPr>
          <w:bCs/>
          <w:sz w:val="28"/>
          <w:szCs w:val="28"/>
        </w:rPr>
        <w:t xml:space="preserve"> </w:t>
      </w:r>
      <w:r>
        <w:rPr>
          <w:bCs/>
          <w:sz w:val="28"/>
          <w:szCs w:val="28"/>
        </w:rPr>
        <w:t>(либо делают запись в журнале учета).</w:t>
      </w:r>
    </w:p>
    <w:p w:rsidR="000119BB" w:rsidRDefault="000119BB" w:rsidP="000119BB">
      <w:pPr>
        <w:jc w:val="both"/>
        <w:rPr>
          <w:sz w:val="28"/>
          <w:szCs w:val="28"/>
        </w:rPr>
      </w:pPr>
    </w:p>
    <w:p w:rsidR="001878C4" w:rsidRDefault="001878C4" w:rsidP="001878C4">
      <w:pPr>
        <w:jc w:val="center"/>
        <w:rPr>
          <w:b/>
          <w:bCs/>
          <w:sz w:val="28"/>
          <w:szCs w:val="28"/>
        </w:rPr>
      </w:pPr>
      <w:r>
        <w:rPr>
          <w:b/>
          <w:bCs/>
          <w:sz w:val="28"/>
          <w:szCs w:val="28"/>
        </w:rPr>
        <w:t>Виды вводных при</w:t>
      </w:r>
      <w:r w:rsidRPr="004D08FD">
        <w:rPr>
          <w:b/>
          <w:bCs/>
          <w:sz w:val="28"/>
          <w:szCs w:val="28"/>
        </w:rPr>
        <w:t xml:space="preserve"> </w:t>
      </w:r>
      <w:r w:rsidRPr="007B7671">
        <w:rPr>
          <w:b/>
          <w:bCs/>
          <w:sz w:val="28"/>
          <w:szCs w:val="28"/>
        </w:rPr>
        <w:t>проведени</w:t>
      </w:r>
      <w:r>
        <w:rPr>
          <w:b/>
          <w:bCs/>
          <w:sz w:val="28"/>
          <w:szCs w:val="28"/>
        </w:rPr>
        <w:t>и</w:t>
      </w:r>
      <w:r w:rsidRPr="007B7671">
        <w:rPr>
          <w:b/>
          <w:bCs/>
          <w:sz w:val="28"/>
          <w:szCs w:val="28"/>
        </w:rPr>
        <w:t xml:space="preserve"> тренировок (учений)</w:t>
      </w:r>
      <w:r>
        <w:rPr>
          <w:b/>
          <w:color w:val="000000"/>
          <w:sz w:val="28"/>
          <w:szCs w:val="28"/>
        </w:rPr>
        <w:t xml:space="preserve"> для персонала </w:t>
      </w:r>
    </w:p>
    <w:p w:rsidR="001878C4" w:rsidRDefault="001878C4" w:rsidP="001878C4">
      <w:pPr>
        <w:rPr>
          <w:b/>
          <w:bCs/>
          <w:sz w:val="28"/>
          <w:szCs w:val="28"/>
        </w:rPr>
      </w:pPr>
    </w:p>
    <w:p w:rsidR="001878C4" w:rsidRPr="00403ABC" w:rsidRDefault="001878C4" w:rsidP="001878C4">
      <w:pPr>
        <w:pStyle w:val="a7"/>
        <w:numPr>
          <w:ilvl w:val="0"/>
          <w:numId w:val="6"/>
        </w:numPr>
        <w:jc w:val="both"/>
        <w:rPr>
          <w:bCs/>
          <w:sz w:val="28"/>
          <w:szCs w:val="28"/>
        </w:rPr>
      </w:pPr>
      <w:r w:rsidRPr="00403ABC">
        <w:rPr>
          <w:bCs/>
          <w:sz w:val="28"/>
          <w:szCs w:val="28"/>
        </w:rPr>
        <w:t>Пожар, техногенная катастрофа, обрушение, не связанные с нападением на образовательную организацию</w:t>
      </w:r>
    </w:p>
    <w:p w:rsidR="001878C4" w:rsidRPr="00403ABC" w:rsidRDefault="001878C4" w:rsidP="001878C4">
      <w:pPr>
        <w:pStyle w:val="a7"/>
        <w:numPr>
          <w:ilvl w:val="0"/>
          <w:numId w:val="6"/>
        </w:numPr>
        <w:jc w:val="both"/>
        <w:rPr>
          <w:sz w:val="28"/>
          <w:szCs w:val="28"/>
        </w:rPr>
      </w:pPr>
      <w:r w:rsidRPr="00403ABC">
        <w:rPr>
          <w:sz w:val="28"/>
          <w:szCs w:val="28"/>
        </w:rPr>
        <w:t>Поступление угрозы совершения</w:t>
      </w:r>
      <w:r w:rsidRPr="00403ABC">
        <w:rPr>
          <w:color w:val="000000"/>
          <w:sz w:val="28"/>
          <w:szCs w:val="28"/>
        </w:rPr>
        <w:t xml:space="preserve"> террористического акта</w:t>
      </w:r>
    </w:p>
    <w:p w:rsidR="001878C4" w:rsidRPr="00403ABC" w:rsidRDefault="001878C4" w:rsidP="001878C4">
      <w:pPr>
        <w:pStyle w:val="a7"/>
        <w:numPr>
          <w:ilvl w:val="0"/>
          <w:numId w:val="6"/>
        </w:numPr>
        <w:jc w:val="both"/>
        <w:rPr>
          <w:sz w:val="28"/>
          <w:szCs w:val="28"/>
        </w:rPr>
      </w:pPr>
      <w:r w:rsidRPr="00403ABC">
        <w:rPr>
          <w:sz w:val="28"/>
          <w:szCs w:val="28"/>
        </w:rPr>
        <w:t xml:space="preserve">Возникновение потенциальной угрозы </w:t>
      </w:r>
      <w:r w:rsidRPr="00403ABC">
        <w:rPr>
          <w:color w:val="000000"/>
          <w:sz w:val="28"/>
          <w:szCs w:val="28"/>
        </w:rPr>
        <w:t>нападения вооруженных лиц</w:t>
      </w:r>
    </w:p>
    <w:p w:rsidR="008A7360" w:rsidRDefault="001878C4" w:rsidP="001878C4">
      <w:pPr>
        <w:pStyle w:val="a7"/>
        <w:numPr>
          <w:ilvl w:val="0"/>
          <w:numId w:val="6"/>
        </w:numPr>
        <w:jc w:val="both"/>
        <w:rPr>
          <w:sz w:val="28"/>
          <w:szCs w:val="28"/>
        </w:rPr>
      </w:pPr>
      <w:r w:rsidRPr="00403ABC">
        <w:rPr>
          <w:sz w:val="28"/>
          <w:szCs w:val="28"/>
        </w:rPr>
        <w:t>Внезапное нападение вооруженных лиц</w:t>
      </w:r>
    </w:p>
    <w:p w:rsidR="008A7360" w:rsidRDefault="008A7360">
      <w:pPr>
        <w:rPr>
          <w:sz w:val="28"/>
          <w:szCs w:val="28"/>
        </w:rPr>
      </w:pPr>
      <w:r>
        <w:rPr>
          <w:sz w:val="28"/>
          <w:szCs w:val="28"/>
        </w:rPr>
        <w:br w:type="page"/>
      </w:r>
    </w:p>
    <w:p w:rsidR="0093392F" w:rsidRDefault="0093392F" w:rsidP="0093392F">
      <w:pPr>
        <w:jc w:val="center"/>
        <w:rPr>
          <w:b/>
          <w:bCs/>
          <w:sz w:val="28"/>
          <w:szCs w:val="28"/>
        </w:rPr>
      </w:pPr>
      <w:r w:rsidRPr="00006072">
        <w:rPr>
          <w:b/>
          <w:bCs/>
          <w:sz w:val="28"/>
          <w:szCs w:val="28"/>
        </w:rPr>
        <w:lastRenderedPageBreak/>
        <w:t>Критерии оценки готовности к действиям при проведени</w:t>
      </w:r>
      <w:r>
        <w:rPr>
          <w:b/>
          <w:bCs/>
          <w:sz w:val="28"/>
          <w:szCs w:val="28"/>
        </w:rPr>
        <w:t>и</w:t>
      </w:r>
      <w:r w:rsidRPr="00006072">
        <w:rPr>
          <w:b/>
          <w:bCs/>
          <w:sz w:val="28"/>
          <w:szCs w:val="28"/>
        </w:rPr>
        <w:t xml:space="preserve"> тренировок (учений) для охраны и персонала</w:t>
      </w:r>
      <w:r>
        <w:rPr>
          <w:b/>
          <w:color w:val="000000"/>
          <w:sz w:val="28"/>
          <w:szCs w:val="28"/>
        </w:rPr>
        <w:t xml:space="preserve"> объектов образования </w:t>
      </w:r>
    </w:p>
    <w:p w:rsidR="0093392F" w:rsidRDefault="0093392F" w:rsidP="0093392F">
      <w:pPr>
        <w:rPr>
          <w:b/>
          <w:bCs/>
          <w:sz w:val="28"/>
          <w:szCs w:val="28"/>
        </w:rPr>
      </w:pPr>
    </w:p>
    <w:p w:rsidR="00C77E98" w:rsidRPr="00C77E98" w:rsidRDefault="00C77E98" w:rsidP="00C77E98">
      <w:pPr>
        <w:ind w:firstLine="709"/>
        <w:jc w:val="both"/>
        <w:rPr>
          <w:bCs/>
          <w:sz w:val="28"/>
          <w:szCs w:val="28"/>
        </w:rPr>
      </w:pPr>
      <w:r>
        <w:rPr>
          <w:bCs/>
          <w:sz w:val="28"/>
          <w:szCs w:val="28"/>
        </w:rPr>
        <w:t xml:space="preserve">Ответственность за оценивание готовности охваченных учениями лиц к действиям при их проведении возложена на руководителя образовательной организации. При этом, </w:t>
      </w:r>
      <w:r w:rsidR="0036751B">
        <w:rPr>
          <w:bCs/>
          <w:sz w:val="28"/>
          <w:szCs w:val="28"/>
        </w:rPr>
        <w:t xml:space="preserve">учитывая </w:t>
      </w:r>
      <w:r w:rsidR="00A239DA">
        <w:rPr>
          <w:bCs/>
          <w:sz w:val="28"/>
          <w:szCs w:val="28"/>
        </w:rPr>
        <w:t xml:space="preserve">явную </w:t>
      </w:r>
      <w:r w:rsidR="0036751B">
        <w:rPr>
          <w:bCs/>
          <w:sz w:val="28"/>
          <w:szCs w:val="28"/>
        </w:rPr>
        <w:t xml:space="preserve">субъективность выставляемых оценок, </w:t>
      </w:r>
      <w:r>
        <w:rPr>
          <w:bCs/>
          <w:sz w:val="28"/>
          <w:szCs w:val="28"/>
        </w:rPr>
        <w:t>участие наблюдателей и экспертов мероприятия в определении оценки готовности может повысить эффективность</w:t>
      </w:r>
      <w:r w:rsidR="0068293C">
        <w:rPr>
          <w:bCs/>
          <w:sz w:val="28"/>
          <w:szCs w:val="28"/>
        </w:rPr>
        <w:t xml:space="preserve"> данной процедуры.</w:t>
      </w:r>
    </w:p>
    <w:p w:rsidR="00C77E98" w:rsidRDefault="00C77E98" w:rsidP="0093392F">
      <w:pPr>
        <w:rPr>
          <w:b/>
          <w:bCs/>
          <w:sz w:val="28"/>
          <w:szCs w:val="28"/>
        </w:rPr>
      </w:pPr>
    </w:p>
    <w:tbl>
      <w:tblPr>
        <w:tblStyle w:val="a3"/>
        <w:tblW w:w="10344" w:type="dxa"/>
        <w:tblLook w:val="04A0" w:firstRow="1" w:lastRow="0" w:firstColumn="1" w:lastColumn="0" w:noHBand="0" w:noVBand="1"/>
      </w:tblPr>
      <w:tblGrid>
        <w:gridCol w:w="562"/>
        <w:gridCol w:w="6946"/>
        <w:gridCol w:w="1419"/>
        <w:gridCol w:w="1417"/>
      </w:tblGrid>
      <w:tr w:rsidR="0093392F" w:rsidTr="00FE783D">
        <w:tc>
          <w:tcPr>
            <w:tcW w:w="562" w:type="dxa"/>
            <w:vAlign w:val="center"/>
          </w:tcPr>
          <w:p w:rsidR="0093392F" w:rsidRDefault="0093392F" w:rsidP="00FE783D">
            <w:pPr>
              <w:jc w:val="center"/>
              <w:rPr>
                <w:b/>
                <w:bCs/>
                <w:sz w:val="28"/>
                <w:szCs w:val="28"/>
              </w:rPr>
            </w:pPr>
            <w:r>
              <w:rPr>
                <w:b/>
                <w:bCs/>
                <w:sz w:val="28"/>
                <w:szCs w:val="28"/>
              </w:rPr>
              <w:t>№</w:t>
            </w:r>
          </w:p>
        </w:tc>
        <w:tc>
          <w:tcPr>
            <w:tcW w:w="6946" w:type="dxa"/>
            <w:vAlign w:val="center"/>
          </w:tcPr>
          <w:p w:rsidR="0093392F" w:rsidRDefault="0093392F" w:rsidP="00FE783D">
            <w:pPr>
              <w:jc w:val="center"/>
              <w:rPr>
                <w:b/>
                <w:bCs/>
                <w:sz w:val="28"/>
                <w:szCs w:val="28"/>
              </w:rPr>
            </w:pPr>
            <w:r>
              <w:rPr>
                <w:b/>
                <w:bCs/>
                <w:sz w:val="28"/>
                <w:szCs w:val="28"/>
              </w:rPr>
              <w:t>Наименование критерия</w:t>
            </w:r>
          </w:p>
        </w:tc>
        <w:tc>
          <w:tcPr>
            <w:tcW w:w="1419" w:type="dxa"/>
            <w:vAlign w:val="center"/>
          </w:tcPr>
          <w:p w:rsidR="0093392F" w:rsidRDefault="0093392F" w:rsidP="00FE783D">
            <w:pPr>
              <w:jc w:val="center"/>
              <w:rPr>
                <w:b/>
                <w:bCs/>
                <w:sz w:val="28"/>
                <w:szCs w:val="28"/>
              </w:rPr>
            </w:pPr>
            <w:r>
              <w:rPr>
                <w:b/>
                <w:bCs/>
                <w:sz w:val="28"/>
                <w:szCs w:val="28"/>
              </w:rPr>
              <w:t>готов</w:t>
            </w:r>
          </w:p>
        </w:tc>
        <w:tc>
          <w:tcPr>
            <w:tcW w:w="1417" w:type="dxa"/>
            <w:vAlign w:val="center"/>
          </w:tcPr>
          <w:p w:rsidR="0093392F" w:rsidRDefault="0093392F" w:rsidP="00FE783D">
            <w:pPr>
              <w:jc w:val="center"/>
              <w:rPr>
                <w:b/>
                <w:bCs/>
                <w:sz w:val="28"/>
                <w:szCs w:val="28"/>
              </w:rPr>
            </w:pPr>
            <w:r>
              <w:rPr>
                <w:b/>
                <w:bCs/>
                <w:sz w:val="28"/>
                <w:szCs w:val="28"/>
              </w:rPr>
              <w:t>не готов</w:t>
            </w:r>
          </w:p>
        </w:tc>
      </w:tr>
      <w:tr w:rsidR="0093392F" w:rsidTr="00FE783D">
        <w:tc>
          <w:tcPr>
            <w:tcW w:w="562" w:type="dxa"/>
          </w:tcPr>
          <w:p w:rsidR="0093392F" w:rsidRPr="00A06152" w:rsidRDefault="0093392F" w:rsidP="0093392F">
            <w:pPr>
              <w:pStyle w:val="a7"/>
              <w:numPr>
                <w:ilvl w:val="0"/>
                <w:numId w:val="7"/>
              </w:numPr>
              <w:ind w:left="0" w:firstLine="0"/>
              <w:rPr>
                <w:b/>
                <w:bCs/>
                <w:sz w:val="28"/>
                <w:szCs w:val="28"/>
              </w:rPr>
            </w:pPr>
          </w:p>
        </w:tc>
        <w:tc>
          <w:tcPr>
            <w:tcW w:w="6946" w:type="dxa"/>
          </w:tcPr>
          <w:p w:rsidR="0093392F" w:rsidRDefault="0093392F" w:rsidP="00FE783D">
            <w:pPr>
              <w:rPr>
                <w:b/>
                <w:bCs/>
                <w:sz w:val="28"/>
                <w:szCs w:val="28"/>
              </w:rPr>
            </w:pPr>
            <w:r w:rsidRPr="00006072">
              <w:rPr>
                <w:b/>
                <w:sz w:val="28"/>
                <w:szCs w:val="28"/>
              </w:rPr>
              <w:t>Уровень теоретических и практических знаний</w:t>
            </w:r>
            <w:r>
              <w:rPr>
                <w:sz w:val="28"/>
                <w:szCs w:val="28"/>
              </w:rPr>
              <w:t>: о системах пожарной и охранной сигнализации, видеонаблюдения, контроля управления доступом; инженерно-технической укрепленности здания и помещений; путях эвакуации и средствах спасения и оказания помощи</w:t>
            </w:r>
          </w:p>
        </w:tc>
        <w:tc>
          <w:tcPr>
            <w:tcW w:w="1419" w:type="dxa"/>
            <w:vAlign w:val="center"/>
          </w:tcPr>
          <w:p w:rsidR="0093392F" w:rsidRDefault="0093392F" w:rsidP="00FE783D">
            <w:pPr>
              <w:jc w:val="center"/>
              <w:rPr>
                <w:b/>
                <w:bCs/>
                <w:sz w:val="28"/>
                <w:szCs w:val="28"/>
              </w:rPr>
            </w:pPr>
          </w:p>
        </w:tc>
        <w:tc>
          <w:tcPr>
            <w:tcW w:w="1417" w:type="dxa"/>
            <w:vAlign w:val="center"/>
          </w:tcPr>
          <w:p w:rsidR="0093392F" w:rsidRDefault="0093392F" w:rsidP="00FE783D">
            <w:pPr>
              <w:jc w:val="center"/>
              <w:rPr>
                <w:b/>
                <w:bCs/>
                <w:sz w:val="28"/>
                <w:szCs w:val="28"/>
              </w:rPr>
            </w:pPr>
          </w:p>
        </w:tc>
      </w:tr>
      <w:tr w:rsidR="0093392F" w:rsidTr="00FE783D">
        <w:tc>
          <w:tcPr>
            <w:tcW w:w="562" w:type="dxa"/>
          </w:tcPr>
          <w:p w:rsidR="0093392F" w:rsidRPr="00A06152" w:rsidRDefault="0093392F" w:rsidP="0093392F">
            <w:pPr>
              <w:pStyle w:val="a7"/>
              <w:numPr>
                <w:ilvl w:val="0"/>
                <w:numId w:val="7"/>
              </w:numPr>
              <w:ind w:left="0" w:firstLine="0"/>
              <w:rPr>
                <w:b/>
                <w:bCs/>
                <w:sz w:val="28"/>
                <w:szCs w:val="28"/>
              </w:rPr>
            </w:pPr>
          </w:p>
        </w:tc>
        <w:tc>
          <w:tcPr>
            <w:tcW w:w="6946" w:type="dxa"/>
          </w:tcPr>
          <w:p w:rsidR="0093392F" w:rsidRPr="00A06152" w:rsidRDefault="0093392F" w:rsidP="00FE783D">
            <w:pPr>
              <w:jc w:val="both"/>
              <w:rPr>
                <w:sz w:val="28"/>
                <w:szCs w:val="28"/>
              </w:rPr>
            </w:pPr>
            <w:r w:rsidRPr="00A06152">
              <w:rPr>
                <w:b/>
                <w:sz w:val="28"/>
                <w:szCs w:val="28"/>
              </w:rPr>
              <w:t>Готовность к действиям</w:t>
            </w:r>
            <w:r w:rsidRPr="00A06152">
              <w:rPr>
                <w:sz w:val="28"/>
                <w:szCs w:val="28"/>
              </w:rPr>
              <w:t>: отсутствие вещей и лиц, препятствующих действиям; наличие и работоспособность средств, необходимых для совершения действий; физическое и психологическое состояние, способствующее выполнению действий</w:t>
            </w:r>
          </w:p>
          <w:p w:rsidR="0093392F" w:rsidRDefault="0093392F" w:rsidP="00FE783D">
            <w:pPr>
              <w:rPr>
                <w:b/>
                <w:bCs/>
                <w:sz w:val="28"/>
                <w:szCs w:val="28"/>
              </w:rPr>
            </w:pPr>
            <w:r>
              <w:rPr>
                <w:b/>
                <w:sz w:val="28"/>
                <w:szCs w:val="28"/>
              </w:rPr>
              <w:t>+ оперативность действий</w:t>
            </w:r>
          </w:p>
        </w:tc>
        <w:tc>
          <w:tcPr>
            <w:tcW w:w="1419" w:type="dxa"/>
            <w:vAlign w:val="center"/>
          </w:tcPr>
          <w:p w:rsidR="0093392F" w:rsidRDefault="0093392F" w:rsidP="00FE783D">
            <w:pPr>
              <w:jc w:val="center"/>
              <w:rPr>
                <w:b/>
                <w:bCs/>
                <w:sz w:val="28"/>
                <w:szCs w:val="28"/>
              </w:rPr>
            </w:pPr>
          </w:p>
        </w:tc>
        <w:tc>
          <w:tcPr>
            <w:tcW w:w="1417" w:type="dxa"/>
            <w:vAlign w:val="center"/>
          </w:tcPr>
          <w:p w:rsidR="0093392F" w:rsidRDefault="0093392F" w:rsidP="00FE783D">
            <w:pPr>
              <w:jc w:val="center"/>
              <w:rPr>
                <w:b/>
                <w:bCs/>
                <w:sz w:val="28"/>
                <w:szCs w:val="28"/>
              </w:rPr>
            </w:pPr>
          </w:p>
        </w:tc>
      </w:tr>
      <w:tr w:rsidR="0093392F" w:rsidTr="00FE783D">
        <w:tc>
          <w:tcPr>
            <w:tcW w:w="562" w:type="dxa"/>
          </w:tcPr>
          <w:p w:rsidR="0093392F" w:rsidRPr="00A06152" w:rsidRDefault="0093392F" w:rsidP="0093392F">
            <w:pPr>
              <w:pStyle w:val="a7"/>
              <w:numPr>
                <w:ilvl w:val="0"/>
                <w:numId w:val="7"/>
              </w:numPr>
              <w:ind w:left="0" w:firstLine="0"/>
              <w:rPr>
                <w:b/>
                <w:bCs/>
                <w:sz w:val="28"/>
                <w:szCs w:val="28"/>
              </w:rPr>
            </w:pPr>
          </w:p>
        </w:tc>
        <w:tc>
          <w:tcPr>
            <w:tcW w:w="6946" w:type="dxa"/>
          </w:tcPr>
          <w:p w:rsidR="0093392F" w:rsidRDefault="0093392F" w:rsidP="00FE783D">
            <w:pPr>
              <w:rPr>
                <w:b/>
                <w:bCs/>
                <w:sz w:val="28"/>
                <w:szCs w:val="28"/>
              </w:rPr>
            </w:pPr>
            <w:r w:rsidRPr="009C0A6F">
              <w:rPr>
                <w:b/>
                <w:sz w:val="28"/>
                <w:szCs w:val="28"/>
              </w:rPr>
              <w:t>Правильность порядка совершения действий</w:t>
            </w:r>
            <w:r>
              <w:rPr>
                <w:sz w:val="28"/>
                <w:szCs w:val="28"/>
              </w:rPr>
              <w:t>: выполнение действий без нарушения порядка их исполнения в зависимости от полученной вводной</w:t>
            </w:r>
          </w:p>
        </w:tc>
        <w:tc>
          <w:tcPr>
            <w:tcW w:w="1419" w:type="dxa"/>
            <w:vAlign w:val="center"/>
          </w:tcPr>
          <w:p w:rsidR="0093392F" w:rsidRDefault="0093392F" w:rsidP="00FE783D">
            <w:pPr>
              <w:jc w:val="center"/>
              <w:rPr>
                <w:b/>
                <w:bCs/>
                <w:sz w:val="28"/>
                <w:szCs w:val="28"/>
              </w:rPr>
            </w:pPr>
          </w:p>
        </w:tc>
        <w:tc>
          <w:tcPr>
            <w:tcW w:w="1417" w:type="dxa"/>
            <w:vAlign w:val="center"/>
          </w:tcPr>
          <w:p w:rsidR="0093392F" w:rsidRDefault="0093392F" w:rsidP="00FE783D">
            <w:pPr>
              <w:jc w:val="center"/>
              <w:rPr>
                <w:b/>
                <w:bCs/>
                <w:sz w:val="28"/>
                <w:szCs w:val="28"/>
              </w:rPr>
            </w:pPr>
          </w:p>
        </w:tc>
      </w:tr>
      <w:tr w:rsidR="0093392F" w:rsidTr="00FE783D">
        <w:tc>
          <w:tcPr>
            <w:tcW w:w="562" w:type="dxa"/>
          </w:tcPr>
          <w:p w:rsidR="0093392F" w:rsidRPr="00A06152" w:rsidRDefault="0093392F" w:rsidP="0093392F">
            <w:pPr>
              <w:pStyle w:val="a7"/>
              <w:numPr>
                <w:ilvl w:val="0"/>
                <w:numId w:val="7"/>
              </w:numPr>
              <w:ind w:left="0" w:firstLine="0"/>
              <w:rPr>
                <w:b/>
                <w:bCs/>
                <w:sz w:val="28"/>
                <w:szCs w:val="28"/>
              </w:rPr>
            </w:pPr>
          </w:p>
        </w:tc>
        <w:tc>
          <w:tcPr>
            <w:tcW w:w="6946" w:type="dxa"/>
          </w:tcPr>
          <w:p w:rsidR="0093392F" w:rsidRDefault="0093392F" w:rsidP="00FE783D">
            <w:pPr>
              <w:rPr>
                <w:b/>
                <w:bCs/>
                <w:sz w:val="28"/>
                <w:szCs w:val="28"/>
              </w:rPr>
            </w:pPr>
            <w:r>
              <w:rPr>
                <w:b/>
                <w:sz w:val="28"/>
                <w:szCs w:val="28"/>
              </w:rPr>
              <w:t>Умение сохранить способность к правильным действиям в стрессовых (опасных) ситуациях</w:t>
            </w:r>
          </w:p>
        </w:tc>
        <w:tc>
          <w:tcPr>
            <w:tcW w:w="1419" w:type="dxa"/>
            <w:vAlign w:val="center"/>
          </w:tcPr>
          <w:p w:rsidR="0093392F" w:rsidRDefault="0093392F" w:rsidP="00FE783D">
            <w:pPr>
              <w:jc w:val="center"/>
              <w:rPr>
                <w:b/>
                <w:bCs/>
                <w:sz w:val="28"/>
                <w:szCs w:val="28"/>
              </w:rPr>
            </w:pPr>
          </w:p>
        </w:tc>
        <w:tc>
          <w:tcPr>
            <w:tcW w:w="1417" w:type="dxa"/>
            <w:vAlign w:val="center"/>
          </w:tcPr>
          <w:p w:rsidR="0093392F" w:rsidRDefault="0093392F" w:rsidP="00FE783D">
            <w:pPr>
              <w:jc w:val="center"/>
              <w:rPr>
                <w:b/>
                <w:bCs/>
                <w:sz w:val="28"/>
                <w:szCs w:val="28"/>
              </w:rPr>
            </w:pPr>
          </w:p>
        </w:tc>
      </w:tr>
      <w:tr w:rsidR="0093392F" w:rsidTr="00FE783D">
        <w:tc>
          <w:tcPr>
            <w:tcW w:w="7508" w:type="dxa"/>
            <w:gridSpan w:val="2"/>
          </w:tcPr>
          <w:p w:rsidR="0093392F" w:rsidRDefault="0093392F" w:rsidP="00FE783D">
            <w:pPr>
              <w:rPr>
                <w:b/>
                <w:bCs/>
                <w:sz w:val="28"/>
                <w:szCs w:val="28"/>
              </w:rPr>
            </w:pPr>
            <w:r>
              <w:rPr>
                <w:b/>
                <w:bCs/>
                <w:sz w:val="28"/>
                <w:szCs w:val="28"/>
              </w:rPr>
              <w:t>Итоговая оценка готовности</w:t>
            </w:r>
          </w:p>
        </w:tc>
        <w:tc>
          <w:tcPr>
            <w:tcW w:w="1419" w:type="dxa"/>
            <w:vAlign w:val="center"/>
          </w:tcPr>
          <w:p w:rsidR="0093392F" w:rsidRDefault="0093392F" w:rsidP="00FE783D">
            <w:pPr>
              <w:jc w:val="center"/>
              <w:rPr>
                <w:b/>
                <w:bCs/>
                <w:sz w:val="28"/>
                <w:szCs w:val="28"/>
              </w:rPr>
            </w:pPr>
          </w:p>
        </w:tc>
        <w:tc>
          <w:tcPr>
            <w:tcW w:w="1417" w:type="dxa"/>
            <w:vAlign w:val="center"/>
          </w:tcPr>
          <w:p w:rsidR="0093392F" w:rsidRDefault="0093392F" w:rsidP="00FE783D">
            <w:pPr>
              <w:jc w:val="center"/>
              <w:rPr>
                <w:b/>
                <w:bCs/>
                <w:sz w:val="28"/>
                <w:szCs w:val="28"/>
              </w:rPr>
            </w:pPr>
          </w:p>
        </w:tc>
      </w:tr>
    </w:tbl>
    <w:p w:rsidR="0093392F" w:rsidRDefault="0093392F" w:rsidP="0093392F">
      <w:pPr>
        <w:rPr>
          <w:b/>
          <w:bCs/>
          <w:sz w:val="28"/>
          <w:szCs w:val="28"/>
        </w:rPr>
      </w:pPr>
    </w:p>
    <w:p w:rsidR="0093392F" w:rsidRPr="00A8002F" w:rsidRDefault="0093392F" w:rsidP="0093392F">
      <w:pPr>
        <w:jc w:val="both"/>
        <w:rPr>
          <w:bCs/>
          <w:sz w:val="28"/>
          <w:szCs w:val="28"/>
        </w:rPr>
      </w:pPr>
      <w:r>
        <w:rPr>
          <w:bCs/>
          <w:sz w:val="28"/>
          <w:szCs w:val="28"/>
        </w:rPr>
        <w:t xml:space="preserve">По всем четырем критериям в соответствующей ячейке проставляется знак «+». Итоговая оценка также обозначается знаком «+» в соответствующей ячейке. При этом необходимо учесть, что только сумма ЧЕТЫРЕХ «готов» приравнивается к итоговому «готов». Сумма менее </w:t>
      </w:r>
      <w:r w:rsidR="00BE6909">
        <w:rPr>
          <w:bCs/>
          <w:sz w:val="28"/>
          <w:szCs w:val="28"/>
        </w:rPr>
        <w:t xml:space="preserve">четырех </w:t>
      </w:r>
      <w:r>
        <w:rPr>
          <w:bCs/>
          <w:sz w:val="28"/>
          <w:szCs w:val="28"/>
        </w:rPr>
        <w:t>«готов» приравнивается к итоговому «не готов».</w:t>
      </w:r>
    </w:p>
    <w:p w:rsidR="001878C4" w:rsidRPr="0093392F" w:rsidRDefault="001878C4" w:rsidP="0093392F">
      <w:pPr>
        <w:ind w:left="709"/>
        <w:jc w:val="both"/>
        <w:rPr>
          <w:sz w:val="28"/>
          <w:szCs w:val="28"/>
        </w:rPr>
      </w:pPr>
    </w:p>
    <w:p w:rsidR="001A7D04" w:rsidRPr="000119BB" w:rsidRDefault="001A7D04" w:rsidP="000119BB">
      <w:pPr>
        <w:jc w:val="both"/>
        <w:rPr>
          <w:sz w:val="28"/>
          <w:szCs w:val="28"/>
        </w:rPr>
      </w:pPr>
    </w:p>
    <w:sectPr w:rsidR="001A7D04" w:rsidRPr="000119BB" w:rsidSect="00CD51F0">
      <w:head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FFF" w:rsidRDefault="00E04FFF" w:rsidP="005A4BD0">
      <w:r>
        <w:separator/>
      </w:r>
    </w:p>
  </w:endnote>
  <w:endnote w:type="continuationSeparator" w:id="0">
    <w:p w:rsidR="00E04FFF" w:rsidRDefault="00E04FFF"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yriad Pro">
    <w:altName w:val="Arial"/>
    <w:panose1 w:val="00000000000000000000"/>
    <w:charset w:val="00"/>
    <w:family w:val="swiss"/>
    <w:notTrueType/>
    <w:pitch w:val="variable"/>
    <w:sig w:usb0="00000001" w:usb1="00000001"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FFF" w:rsidRDefault="00E04FFF" w:rsidP="005A4BD0">
      <w:r>
        <w:separator/>
      </w:r>
    </w:p>
  </w:footnote>
  <w:footnote w:type="continuationSeparator" w:id="0">
    <w:p w:rsidR="00E04FFF" w:rsidRDefault="00E04FFF" w:rsidP="005A4BD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7AB8" w:rsidRDefault="00F17AB8" w:rsidP="008716B1">
    <w:pPr>
      <w:pStyle w:val="aa"/>
      <w:jc w:val="center"/>
    </w:pPr>
    <w:r>
      <w:fldChar w:fldCharType="begin"/>
    </w:r>
    <w:r>
      <w:instrText>PAGE   \* MERGEFORMAT</w:instrText>
    </w:r>
    <w:r>
      <w:fldChar w:fldCharType="separate"/>
    </w:r>
    <w:r w:rsidR="00601998">
      <w:rPr>
        <w:noProof/>
      </w:rPr>
      <w:t>8</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65164"/>
    <w:multiLevelType w:val="hybridMultilevel"/>
    <w:tmpl w:val="7E98F8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5949E7"/>
    <w:multiLevelType w:val="hybridMultilevel"/>
    <w:tmpl w:val="F5DCBECA"/>
    <w:lvl w:ilvl="0" w:tplc="D10A1A3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450403E"/>
    <w:multiLevelType w:val="hybridMultilevel"/>
    <w:tmpl w:val="F5DCBECA"/>
    <w:lvl w:ilvl="0" w:tplc="D10A1A3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0B268D3"/>
    <w:multiLevelType w:val="hybridMultilevel"/>
    <w:tmpl w:val="4E12890E"/>
    <w:lvl w:ilvl="0" w:tplc="D3A01984">
      <w:start w:val="1"/>
      <w:numFmt w:val="decimal"/>
      <w:lvlText w:val="%1."/>
      <w:lvlJc w:val="left"/>
      <w:pPr>
        <w:ind w:left="106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5B2000"/>
    <w:multiLevelType w:val="hybridMultilevel"/>
    <w:tmpl w:val="ACF4ACAE"/>
    <w:lvl w:ilvl="0" w:tplc="D3A01984">
      <w:start w:val="1"/>
      <w:numFmt w:val="decimal"/>
      <w:lvlText w:val="%1."/>
      <w:lvlJc w:val="left"/>
      <w:pPr>
        <w:ind w:left="106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FE728FB"/>
    <w:multiLevelType w:val="hybridMultilevel"/>
    <w:tmpl w:val="B8427192"/>
    <w:lvl w:ilvl="0" w:tplc="F984D15E">
      <w:start w:val="1"/>
      <w:numFmt w:val="decimal"/>
      <w:lvlText w:val="%1."/>
      <w:lvlJc w:val="left"/>
      <w:pPr>
        <w:ind w:left="106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8814C41"/>
    <w:multiLevelType w:val="hybridMultilevel"/>
    <w:tmpl w:val="6C4C4250"/>
    <w:lvl w:ilvl="0" w:tplc="D3200D5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6"/>
  </w:num>
  <w:num w:numId="3">
    <w:abstractNumId w:val="5"/>
  </w:num>
  <w:num w:numId="4">
    <w:abstractNumId w:val="1"/>
  </w:num>
  <w:num w:numId="5">
    <w:abstractNumId w:val="3"/>
  </w:num>
  <w:num w:numId="6">
    <w:abstractNumId w:val="4"/>
  </w:num>
  <w:num w:numId="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0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284"/>
    <w:rsid w:val="000006E0"/>
    <w:rsid w:val="000119BB"/>
    <w:rsid w:val="00011E35"/>
    <w:rsid w:val="000151C5"/>
    <w:rsid w:val="00017464"/>
    <w:rsid w:val="00021680"/>
    <w:rsid w:val="0002494B"/>
    <w:rsid w:val="00025AF4"/>
    <w:rsid w:val="000333AA"/>
    <w:rsid w:val="000337C6"/>
    <w:rsid w:val="0003544A"/>
    <w:rsid w:val="00035994"/>
    <w:rsid w:val="00035F27"/>
    <w:rsid w:val="000370D5"/>
    <w:rsid w:val="00040635"/>
    <w:rsid w:val="00046DA3"/>
    <w:rsid w:val="00047DCE"/>
    <w:rsid w:val="0005236B"/>
    <w:rsid w:val="000533F2"/>
    <w:rsid w:val="0005479E"/>
    <w:rsid w:val="000552DF"/>
    <w:rsid w:val="000610C7"/>
    <w:rsid w:val="00063BB5"/>
    <w:rsid w:val="00064F86"/>
    <w:rsid w:val="00070F7D"/>
    <w:rsid w:val="000722AB"/>
    <w:rsid w:val="00077505"/>
    <w:rsid w:val="00081375"/>
    <w:rsid w:val="000821F3"/>
    <w:rsid w:val="000833D4"/>
    <w:rsid w:val="0008492E"/>
    <w:rsid w:val="00085CC6"/>
    <w:rsid w:val="0008750F"/>
    <w:rsid w:val="00091961"/>
    <w:rsid w:val="00092969"/>
    <w:rsid w:val="00093274"/>
    <w:rsid w:val="000A08D1"/>
    <w:rsid w:val="000A1BFC"/>
    <w:rsid w:val="000A345D"/>
    <w:rsid w:val="000B0956"/>
    <w:rsid w:val="000B11CF"/>
    <w:rsid w:val="000B285E"/>
    <w:rsid w:val="000B48E8"/>
    <w:rsid w:val="000C22EC"/>
    <w:rsid w:val="000C2EED"/>
    <w:rsid w:val="000C3BF7"/>
    <w:rsid w:val="000C449D"/>
    <w:rsid w:val="000C74AD"/>
    <w:rsid w:val="000D44E1"/>
    <w:rsid w:val="000D5524"/>
    <w:rsid w:val="000D680C"/>
    <w:rsid w:val="000D7549"/>
    <w:rsid w:val="000E73A3"/>
    <w:rsid w:val="000E7439"/>
    <w:rsid w:val="000E777E"/>
    <w:rsid w:val="000F32D3"/>
    <w:rsid w:val="000F778E"/>
    <w:rsid w:val="001027F8"/>
    <w:rsid w:val="001031B2"/>
    <w:rsid w:val="001033F5"/>
    <w:rsid w:val="0010746B"/>
    <w:rsid w:val="00111384"/>
    <w:rsid w:val="001141F9"/>
    <w:rsid w:val="0011476D"/>
    <w:rsid w:val="00117B7B"/>
    <w:rsid w:val="001223C1"/>
    <w:rsid w:val="00126061"/>
    <w:rsid w:val="00127F8C"/>
    <w:rsid w:val="00140FA6"/>
    <w:rsid w:val="0014142A"/>
    <w:rsid w:val="00141FE2"/>
    <w:rsid w:val="00142051"/>
    <w:rsid w:val="0014211C"/>
    <w:rsid w:val="00143583"/>
    <w:rsid w:val="001551D6"/>
    <w:rsid w:val="00162977"/>
    <w:rsid w:val="001636B5"/>
    <w:rsid w:val="00164E80"/>
    <w:rsid w:val="00171511"/>
    <w:rsid w:val="00174AEB"/>
    <w:rsid w:val="001753AE"/>
    <w:rsid w:val="001819A3"/>
    <w:rsid w:val="00183197"/>
    <w:rsid w:val="0018555A"/>
    <w:rsid w:val="00186853"/>
    <w:rsid w:val="001878C4"/>
    <w:rsid w:val="00190B15"/>
    <w:rsid w:val="001950C2"/>
    <w:rsid w:val="001959DC"/>
    <w:rsid w:val="00196EF7"/>
    <w:rsid w:val="001A0060"/>
    <w:rsid w:val="001A20B8"/>
    <w:rsid w:val="001A4D1F"/>
    <w:rsid w:val="001A4F8F"/>
    <w:rsid w:val="001A7D04"/>
    <w:rsid w:val="001B5301"/>
    <w:rsid w:val="001C437E"/>
    <w:rsid w:val="001C7449"/>
    <w:rsid w:val="001D1472"/>
    <w:rsid w:val="001D23A6"/>
    <w:rsid w:val="001D6278"/>
    <w:rsid w:val="001D654F"/>
    <w:rsid w:val="001E1FC6"/>
    <w:rsid w:val="001E4B64"/>
    <w:rsid w:val="001E5FDE"/>
    <w:rsid w:val="001E6832"/>
    <w:rsid w:val="001F099C"/>
    <w:rsid w:val="001F7D5E"/>
    <w:rsid w:val="002035CF"/>
    <w:rsid w:val="00203709"/>
    <w:rsid w:val="002129D9"/>
    <w:rsid w:val="002160E2"/>
    <w:rsid w:val="00216FB0"/>
    <w:rsid w:val="0021775B"/>
    <w:rsid w:val="00221A3E"/>
    <w:rsid w:val="00223666"/>
    <w:rsid w:val="002236B8"/>
    <w:rsid w:val="00226E87"/>
    <w:rsid w:val="002363D7"/>
    <w:rsid w:val="0024318E"/>
    <w:rsid w:val="00243CED"/>
    <w:rsid w:val="00251729"/>
    <w:rsid w:val="00253E24"/>
    <w:rsid w:val="00257DCB"/>
    <w:rsid w:val="00257FD5"/>
    <w:rsid w:val="00262611"/>
    <w:rsid w:val="002634ED"/>
    <w:rsid w:val="00264CD6"/>
    <w:rsid w:val="0026751E"/>
    <w:rsid w:val="0027066D"/>
    <w:rsid w:val="00271AEE"/>
    <w:rsid w:val="00272891"/>
    <w:rsid w:val="0027581D"/>
    <w:rsid w:val="0028744F"/>
    <w:rsid w:val="00287D9A"/>
    <w:rsid w:val="00290C98"/>
    <w:rsid w:val="00292563"/>
    <w:rsid w:val="002A0619"/>
    <w:rsid w:val="002A3194"/>
    <w:rsid w:val="002A547C"/>
    <w:rsid w:val="002A71FC"/>
    <w:rsid w:val="002B4835"/>
    <w:rsid w:val="002C029D"/>
    <w:rsid w:val="002C09CC"/>
    <w:rsid w:val="002C2E56"/>
    <w:rsid w:val="002C4986"/>
    <w:rsid w:val="002C69A0"/>
    <w:rsid w:val="002C7070"/>
    <w:rsid w:val="002D2458"/>
    <w:rsid w:val="002D47B0"/>
    <w:rsid w:val="002E48A0"/>
    <w:rsid w:val="002F0C82"/>
    <w:rsid w:val="002F1814"/>
    <w:rsid w:val="002F7915"/>
    <w:rsid w:val="00300132"/>
    <w:rsid w:val="00303910"/>
    <w:rsid w:val="0030423E"/>
    <w:rsid w:val="00305929"/>
    <w:rsid w:val="00305AB7"/>
    <w:rsid w:val="0030797F"/>
    <w:rsid w:val="00307C51"/>
    <w:rsid w:val="0031029C"/>
    <w:rsid w:val="00313513"/>
    <w:rsid w:val="003139B3"/>
    <w:rsid w:val="003226EE"/>
    <w:rsid w:val="00323E96"/>
    <w:rsid w:val="00330A3B"/>
    <w:rsid w:val="00335275"/>
    <w:rsid w:val="0033663F"/>
    <w:rsid w:val="0033732D"/>
    <w:rsid w:val="003406A5"/>
    <w:rsid w:val="00344C3B"/>
    <w:rsid w:val="00344DC7"/>
    <w:rsid w:val="0034585D"/>
    <w:rsid w:val="00345DBC"/>
    <w:rsid w:val="00346FEC"/>
    <w:rsid w:val="00352639"/>
    <w:rsid w:val="003630DA"/>
    <w:rsid w:val="00365930"/>
    <w:rsid w:val="0036751B"/>
    <w:rsid w:val="0037657F"/>
    <w:rsid w:val="00377971"/>
    <w:rsid w:val="00380C6C"/>
    <w:rsid w:val="00387103"/>
    <w:rsid w:val="00387160"/>
    <w:rsid w:val="00390E2B"/>
    <w:rsid w:val="00391BB0"/>
    <w:rsid w:val="00394939"/>
    <w:rsid w:val="00397820"/>
    <w:rsid w:val="003A0547"/>
    <w:rsid w:val="003A13F7"/>
    <w:rsid w:val="003A2CAC"/>
    <w:rsid w:val="003A3CAE"/>
    <w:rsid w:val="003B3157"/>
    <w:rsid w:val="003B4AB3"/>
    <w:rsid w:val="003C1C3D"/>
    <w:rsid w:val="003C4B8E"/>
    <w:rsid w:val="003C5C91"/>
    <w:rsid w:val="003C7BBE"/>
    <w:rsid w:val="003D5FAA"/>
    <w:rsid w:val="003D640B"/>
    <w:rsid w:val="003D6F4B"/>
    <w:rsid w:val="003E14A7"/>
    <w:rsid w:val="003E3CA8"/>
    <w:rsid w:val="003E3D49"/>
    <w:rsid w:val="003E4B56"/>
    <w:rsid w:val="003E72E0"/>
    <w:rsid w:val="003F201C"/>
    <w:rsid w:val="0040075F"/>
    <w:rsid w:val="00402553"/>
    <w:rsid w:val="00403ABC"/>
    <w:rsid w:val="004052E6"/>
    <w:rsid w:val="00413866"/>
    <w:rsid w:val="004142CE"/>
    <w:rsid w:val="004202FD"/>
    <w:rsid w:val="00420783"/>
    <w:rsid w:val="00423276"/>
    <w:rsid w:val="00426677"/>
    <w:rsid w:val="00426F57"/>
    <w:rsid w:val="004305C7"/>
    <w:rsid w:val="00431DC3"/>
    <w:rsid w:val="004321A0"/>
    <w:rsid w:val="00440E38"/>
    <w:rsid w:val="0044190A"/>
    <w:rsid w:val="00443265"/>
    <w:rsid w:val="0044355E"/>
    <w:rsid w:val="00445209"/>
    <w:rsid w:val="004512E5"/>
    <w:rsid w:val="004516E7"/>
    <w:rsid w:val="00452857"/>
    <w:rsid w:val="00455A25"/>
    <w:rsid w:val="004574DE"/>
    <w:rsid w:val="004605D9"/>
    <w:rsid w:val="004622D1"/>
    <w:rsid w:val="00466CB9"/>
    <w:rsid w:val="00467671"/>
    <w:rsid w:val="004726C7"/>
    <w:rsid w:val="00473658"/>
    <w:rsid w:val="004777BF"/>
    <w:rsid w:val="00483DDE"/>
    <w:rsid w:val="00484C8F"/>
    <w:rsid w:val="00493489"/>
    <w:rsid w:val="00493DC7"/>
    <w:rsid w:val="0049409D"/>
    <w:rsid w:val="004A5629"/>
    <w:rsid w:val="004B1433"/>
    <w:rsid w:val="004B32A2"/>
    <w:rsid w:val="004B4F1D"/>
    <w:rsid w:val="004B5DAB"/>
    <w:rsid w:val="004B64D7"/>
    <w:rsid w:val="004B7648"/>
    <w:rsid w:val="004C167C"/>
    <w:rsid w:val="004C19B2"/>
    <w:rsid w:val="004C312E"/>
    <w:rsid w:val="004C585D"/>
    <w:rsid w:val="004C79D1"/>
    <w:rsid w:val="004D021D"/>
    <w:rsid w:val="004D1951"/>
    <w:rsid w:val="004D227B"/>
    <w:rsid w:val="004D28BD"/>
    <w:rsid w:val="004D35EA"/>
    <w:rsid w:val="004D5F64"/>
    <w:rsid w:val="004D5FF7"/>
    <w:rsid w:val="004E7ED3"/>
    <w:rsid w:val="004F1118"/>
    <w:rsid w:val="004F49A8"/>
    <w:rsid w:val="004F65A6"/>
    <w:rsid w:val="00501E48"/>
    <w:rsid w:val="00503DA4"/>
    <w:rsid w:val="00506CE4"/>
    <w:rsid w:val="00511541"/>
    <w:rsid w:val="00515891"/>
    <w:rsid w:val="00520173"/>
    <w:rsid w:val="005219FC"/>
    <w:rsid w:val="00523CFB"/>
    <w:rsid w:val="005269F7"/>
    <w:rsid w:val="00530E31"/>
    <w:rsid w:val="0053122F"/>
    <w:rsid w:val="005326E3"/>
    <w:rsid w:val="00534914"/>
    <w:rsid w:val="00535B43"/>
    <w:rsid w:val="005433DA"/>
    <w:rsid w:val="00544134"/>
    <w:rsid w:val="0055383C"/>
    <w:rsid w:val="005548F7"/>
    <w:rsid w:val="00560B95"/>
    <w:rsid w:val="00562256"/>
    <w:rsid w:val="00562710"/>
    <w:rsid w:val="005633A5"/>
    <w:rsid w:val="005635A7"/>
    <w:rsid w:val="005658D7"/>
    <w:rsid w:val="005672AB"/>
    <w:rsid w:val="00571C65"/>
    <w:rsid w:val="00576E1E"/>
    <w:rsid w:val="00577BB3"/>
    <w:rsid w:val="005817D0"/>
    <w:rsid w:val="00583768"/>
    <w:rsid w:val="00586532"/>
    <w:rsid w:val="00586F72"/>
    <w:rsid w:val="005914BF"/>
    <w:rsid w:val="00595400"/>
    <w:rsid w:val="0059601C"/>
    <w:rsid w:val="00596CAD"/>
    <w:rsid w:val="005A1D0A"/>
    <w:rsid w:val="005A4494"/>
    <w:rsid w:val="005A4BD0"/>
    <w:rsid w:val="005A6C19"/>
    <w:rsid w:val="005A735E"/>
    <w:rsid w:val="005A7EF2"/>
    <w:rsid w:val="005B3062"/>
    <w:rsid w:val="005B3284"/>
    <w:rsid w:val="005C1CA2"/>
    <w:rsid w:val="005D27B7"/>
    <w:rsid w:val="005D2987"/>
    <w:rsid w:val="005D2D0B"/>
    <w:rsid w:val="005D34A0"/>
    <w:rsid w:val="005D50CA"/>
    <w:rsid w:val="005F29A7"/>
    <w:rsid w:val="005F7902"/>
    <w:rsid w:val="00600C5F"/>
    <w:rsid w:val="00601998"/>
    <w:rsid w:val="006041C4"/>
    <w:rsid w:val="00605640"/>
    <w:rsid w:val="00607434"/>
    <w:rsid w:val="0061047F"/>
    <w:rsid w:val="00615A66"/>
    <w:rsid w:val="006260B3"/>
    <w:rsid w:val="00626C57"/>
    <w:rsid w:val="006313BA"/>
    <w:rsid w:val="006342C8"/>
    <w:rsid w:val="006345C3"/>
    <w:rsid w:val="0064375A"/>
    <w:rsid w:val="0064379D"/>
    <w:rsid w:val="00643B16"/>
    <w:rsid w:val="006464F7"/>
    <w:rsid w:val="006511D8"/>
    <w:rsid w:val="006542C2"/>
    <w:rsid w:val="006657E1"/>
    <w:rsid w:val="00665E94"/>
    <w:rsid w:val="00666988"/>
    <w:rsid w:val="0067429C"/>
    <w:rsid w:val="00674423"/>
    <w:rsid w:val="00680009"/>
    <w:rsid w:val="006800F1"/>
    <w:rsid w:val="00681FD4"/>
    <w:rsid w:val="0068293C"/>
    <w:rsid w:val="00682C2C"/>
    <w:rsid w:val="00683759"/>
    <w:rsid w:val="00695CB4"/>
    <w:rsid w:val="00696FDB"/>
    <w:rsid w:val="006A0204"/>
    <w:rsid w:val="006A4DD5"/>
    <w:rsid w:val="006B0D46"/>
    <w:rsid w:val="006B20E6"/>
    <w:rsid w:val="006B29EF"/>
    <w:rsid w:val="006B34F2"/>
    <w:rsid w:val="006B5DC4"/>
    <w:rsid w:val="006B66A4"/>
    <w:rsid w:val="006C261D"/>
    <w:rsid w:val="006C4433"/>
    <w:rsid w:val="006D4FEC"/>
    <w:rsid w:val="006D5405"/>
    <w:rsid w:val="006E001E"/>
    <w:rsid w:val="006E1890"/>
    <w:rsid w:val="006E56B3"/>
    <w:rsid w:val="006F5BD3"/>
    <w:rsid w:val="007025FF"/>
    <w:rsid w:val="0070724E"/>
    <w:rsid w:val="00710E30"/>
    <w:rsid w:val="00716257"/>
    <w:rsid w:val="00717ECE"/>
    <w:rsid w:val="00720F8C"/>
    <w:rsid w:val="0072114D"/>
    <w:rsid w:val="00725D79"/>
    <w:rsid w:val="00727F01"/>
    <w:rsid w:val="00732649"/>
    <w:rsid w:val="00732D06"/>
    <w:rsid w:val="00734737"/>
    <w:rsid w:val="007465B2"/>
    <w:rsid w:val="00752FD5"/>
    <w:rsid w:val="00755269"/>
    <w:rsid w:val="00763439"/>
    <w:rsid w:val="00763F4B"/>
    <w:rsid w:val="00764809"/>
    <w:rsid w:val="00767022"/>
    <w:rsid w:val="00776FC3"/>
    <w:rsid w:val="0077744A"/>
    <w:rsid w:val="007802C3"/>
    <w:rsid w:val="0078279D"/>
    <w:rsid w:val="007830F4"/>
    <w:rsid w:val="00784447"/>
    <w:rsid w:val="00785AF0"/>
    <w:rsid w:val="007958EC"/>
    <w:rsid w:val="00795CFD"/>
    <w:rsid w:val="00796E1A"/>
    <w:rsid w:val="007974AE"/>
    <w:rsid w:val="007A2212"/>
    <w:rsid w:val="007A2A6C"/>
    <w:rsid w:val="007A3E8E"/>
    <w:rsid w:val="007A48CC"/>
    <w:rsid w:val="007A568F"/>
    <w:rsid w:val="007A644F"/>
    <w:rsid w:val="007B4D54"/>
    <w:rsid w:val="007B6CD2"/>
    <w:rsid w:val="007B7671"/>
    <w:rsid w:val="007C0356"/>
    <w:rsid w:val="007C1227"/>
    <w:rsid w:val="007C1856"/>
    <w:rsid w:val="007C2608"/>
    <w:rsid w:val="007C5622"/>
    <w:rsid w:val="007C5634"/>
    <w:rsid w:val="007D00D6"/>
    <w:rsid w:val="007D0E9B"/>
    <w:rsid w:val="007D4128"/>
    <w:rsid w:val="007D5C20"/>
    <w:rsid w:val="007D6C61"/>
    <w:rsid w:val="007E18B8"/>
    <w:rsid w:val="007E33FF"/>
    <w:rsid w:val="007E3CF1"/>
    <w:rsid w:val="007E4066"/>
    <w:rsid w:val="007E5143"/>
    <w:rsid w:val="007E5F5A"/>
    <w:rsid w:val="007F280E"/>
    <w:rsid w:val="007F504D"/>
    <w:rsid w:val="00812523"/>
    <w:rsid w:val="008169FC"/>
    <w:rsid w:val="00817BAC"/>
    <w:rsid w:val="008245AC"/>
    <w:rsid w:val="00825844"/>
    <w:rsid w:val="0082733A"/>
    <w:rsid w:val="00827EA4"/>
    <w:rsid w:val="00834860"/>
    <w:rsid w:val="008361F7"/>
    <w:rsid w:val="00840B77"/>
    <w:rsid w:val="00842A31"/>
    <w:rsid w:val="00846662"/>
    <w:rsid w:val="00847DCC"/>
    <w:rsid w:val="00847FEE"/>
    <w:rsid w:val="00854C7C"/>
    <w:rsid w:val="00855111"/>
    <w:rsid w:val="008574B9"/>
    <w:rsid w:val="0086007D"/>
    <w:rsid w:val="0086076D"/>
    <w:rsid w:val="00862294"/>
    <w:rsid w:val="00862FB2"/>
    <w:rsid w:val="00863DB4"/>
    <w:rsid w:val="00864D14"/>
    <w:rsid w:val="00866A8D"/>
    <w:rsid w:val="00867B9F"/>
    <w:rsid w:val="0087090B"/>
    <w:rsid w:val="008716B1"/>
    <w:rsid w:val="00871F74"/>
    <w:rsid w:val="0087501C"/>
    <w:rsid w:val="00875C6D"/>
    <w:rsid w:val="00876F0C"/>
    <w:rsid w:val="008811BB"/>
    <w:rsid w:val="008830F8"/>
    <w:rsid w:val="008845F4"/>
    <w:rsid w:val="00887D46"/>
    <w:rsid w:val="00887DBC"/>
    <w:rsid w:val="00893592"/>
    <w:rsid w:val="008A0C2E"/>
    <w:rsid w:val="008A2275"/>
    <w:rsid w:val="008A2DF7"/>
    <w:rsid w:val="008A500E"/>
    <w:rsid w:val="008A6010"/>
    <w:rsid w:val="008A7360"/>
    <w:rsid w:val="008B252D"/>
    <w:rsid w:val="008C1EC2"/>
    <w:rsid w:val="008C4899"/>
    <w:rsid w:val="008C52BC"/>
    <w:rsid w:val="008C578C"/>
    <w:rsid w:val="008C5830"/>
    <w:rsid w:val="008C72BE"/>
    <w:rsid w:val="008D6316"/>
    <w:rsid w:val="008E0178"/>
    <w:rsid w:val="008E35C1"/>
    <w:rsid w:val="008E578F"/>
    <w:rsid w:val="008F0821"/>
    <w:rsid w:val="008F1E97"/>
    <w:rsid w:val="008F5522"/>
    <w:rsid w:val="008F6AFC"/>
    <w:rsid w:val="008F7789"/>
    <w:rsid w:val="008F7E79"/>
    <w:rsid w:val="0090700D"/>
    <w:rsid w:val="009078F1"/>
    <w:rsid w:val="00910C15"/>
    <w:rsid w:val="00911969"/>
    <w:rsid w:val="00913879"/>
    <w:rsid w:val="009234EF"/>
    <w:rsid w:val="00925C93"/>
    <w:rsid w:val="009272D9"/>
    <w:rsid w:val="009306B7"/>
    <w:rsid w:val="0093392F"/>
    <w:rsid w:val="00933EEC"/>
    <w:rsid w:val="00934323"/>
    <w:rsid w:val="00935086"/>
    <w:rsid w:val="0094008A"/>
    <w:rsid w:val="0094026D"/>
    <w:rsid w:val="00945B13"/>
    <w:rsid w:val="009533A0"/>
    <w:rsid w:val="00953CDA"/>
    <w:rsid w:val="0096249D"/>
    <w:rsid w:val="00963405"/>
    <w:rsid w:val="00965680"/>
    <w:rsid w:val="00966FFA"/>
    <w:rsid w:val="00973554"/>
    <w:rsid w:val="00976A7B"/>
    <w:rsid w:val="00983171"/>
    <w:rsid w:val="00983706"/>
    <w:rsid w:val="00984444"/>
    <w:rsid w:val="0098497C"/>
    <w:rsid w:val="0099428C"/>
    <w:rsid w:val="009958D6"/>
    <w:rsid w:val="00997EFD"/>
    <w:rsid w:val="009A2801"/>
    <w:rsid w:val="009A4A92"/>
    <w:rsid w:val="009A4D60"/>
    <w:rsid w:val="009A709F"/>
    <w:rsid w:val="009B1DDC"/>
    <w:rsid w:val="009B2D9A"/>
    <w:rsid w:val="009B4473"/>
    <w:rsid w:val="009B5246"/>
    <w:rsid w:val="009B55B1"/>
    <w:rsid w:val="009B66B2"/>
    <w:rsid w:val="009B6F16"/>
    <w:rsid w:val="009B73B3"/>
    <w:rsid w:val="009B7841"/>
    <w:rsid w:val="009C1C75"/>
    <w:rsid w:val="009C2DD8"/>
    <w:rsid w:val="009C2F8A"/>
    <w:rsid w:val="009C610B"/>
    <w:rsid w:val="009C612E"/>
    <w:rsid w:val="009C6A7A"/>
    <w:rsid w:val="009C763F"/>
    <w:rsid w:val="009D31A6"/>
    <w:rsid w:val="009D444D"/>
    <w:rsid w:val="009D628A"/>
    <w:rsid w:val="009D6639"/>
    <w:rsid w:val="009E4954"/>
    <w:rsid w:val="009F3593"/>
    <w:rsid w:val="009F42BE"/>
    <w:rsid w:val="009F4B79"/>
    <w:rsid w:val="009F4EF0"/>
    <w:rsid w:val="009F68E7"/>
    <w:rsid w:val="009F6FC6"/>
    <w:rsid w:val="009F7950"/>
    <w:rsid w:val="009F797D"/>
    <w:rsid w:val="00A053F7"/>
    <w:rsid w:val="00A062C5"/>
    <w:rsid w:val="00A10FFB"/>
    <w:rsid w:val="00A126B6"/>
    <w:rsid w:val="00A144A0"/>
    <w:rsid w:val="00A14681"/>
    <w:rsid w:val="00A16B12"/>
    <w:rsid w:val="00A239DA"/>
    <w:rsid w:val="00A26272"/>
    <w:rsid w:val="00A34708"/>
    <w:rsid w:val="00A3756C"/>
    <w:rsid w:val="00A400D7"/>
    <w:rsid w:val="00A40503"/>
    <w:rsid w:val="00A40CD8"/>
    <w:rsid w:val="00A41FB5"/>
    <w:rsid w:val="00A424DE"/>
    <w:rsid w:val="00A4354A"/>
    <w:rsid w:val="00A45491"/>
    <w:rsid w:val="00A45B1A"/>
    <w:rsid w:val="00A53B4E"/>
    <w:rsid w:val="00A5581C"/>
    <w:rsid w:val="00A560F4"/>
    <w:rsid w:val="00A56CE2"/>
    <w:rsid w:val="00A628CC"/>
    <w:rsid w:val="00A650AA"/>
    <w:rsid w:val="00A6771D"/>
    <w:rsid w:val="00A70AEB"/>
    <w:rsid w:val="00A713DD"/>
    <w:rsid w:val="00A747ED"/>
    <w:rsid w:val="00A77535"/>
    <w:rsid w:val="00A8354B"/>
    <w:rsid w:val="00A8451D"/>
    <w:rsid w:val="00A9161F"/>
    <w:rsid w:val="00A9625D"/>
    <w:rsid w:val="00A96358"/>
    <w:rsid w:val="00A963A5"/>
    <w:rsid w:val="00AA0E11"/>
    <w:rsid w:val="00AA50C6"/>
    <w:rsid w:val="00AA7EF9"/>
    <w:rsid w:val="00AB2987"/>
    <w:rsid w:val="00AB3F91"/>
    <w:rsid w:val="00AB548D"/>
    <w:rsid w:val="00AB6C55"/>
    <w:rsid w:val="00AB7792"/>
    <w:rsid w:val="00AB7A12"/>
    <w:rsid w:val="00AC1EE2"/>
    <w:rsid w:val="00AC20DF"/>
    <w:rsid w:val="00AC3A94"/>
    <w:rsid w:val="00AC492E"/>
    <w:rsid w:val="00AC7AE4"/>
    <w:rsid w:val="00AD026E"/>
    <w:rsid w:val="00AD3124"/>
    <w:rsid w:val="00AD5D29"/>
    <w:rsid w:val="00AD60C9"/>
    <w:rsid w:val="00AE21F7"/>
    <w:rsid w:val="00AE25C2"/>
    <w:rsid w:val="00AE2628"/>
    <w:rsid w:val="00AE2CA1"/>
    <w:rsid w:val="00AE55AA"/>
    <w:rsid w:val="00B07272"/>
    <w:rsid w:val="00B076A4"/>
    <w:rsid w:val="00B127EC"/>
    <w:rsid w:val="00B12FBC"/>
    <w:rsid w:val="00B13A9A"/>
    <w:rsid w:val="00B165AD"/>
    <w:rsid w:val="00B1718C"/>
    <w:rsid w:val="00B24A93"/>
    <w:rsid w:val="00B27DFE"/>
    <w:rsid w:val="00B3234D"/>
    <w:rsid w:val="00B35D2B"/>
    <w:rsid w:val="00B3660D"/>
    <w:rsid w:val="00B40446"/>
    <w:rsid w:val="00B412E6"/>
    <w:rsid w:val="00B41516"/>
    <w:rsid w:val="00B52428"/>
    <w:rsid w:val="00B541C5"/>
    <w:rsid w:val="00B573CF"/>
    <w:rsid w:val="00B643A2"/>
    <w:rsid w:val="00B64D49"/>
    <w:rsid w:val="00B64DF0"/>
    <w:rsid w:val="00B65633"/>
    <w:rsid w:val="00B6584F"/>
    <w:rsid w:val="00B6585B"/>
    <w:rsid w:val="00B83BD1"/>
    <w:rsid w:val="00B95F62"/>
    <w:rsid w:val="00BA09A4"/>
    <w:rsid w:val="00BA7067"/>
    <w:rsid w:val="00BA7BD8"/>
    <w:rsid w:val="00BA7D7C"/>
    <w:rsid w:val="00BB1DEE"/>
    <w:rsid w:val="00BB439A"/>
    <w:rsid w:val="00BB7A28"/>
    <w:rsid w:val="00BC0A83"/>
    <w:rsid w:val="00BC1A8B"/>
    <w:rsid w:val="00BC2EA0"/>
    <w:rsid w:val="00BC33DE"/>
    <w:rsid w:val="00BC378F"/>
    <w:rsid w:val="00BC5AD3"/>
    <w:rsid w:val="00BC755E"/>
    <w:rsid w:val="00BD129B"/>
    <w:rsid w:val="00BD4970"/>
    <w:rsid w:val="00BD5D97"/>
    <w:rsid w:val="00BD6F82"/>
    <w:rsid w:val="00BE232D"/>
    <w:rsid w:val="00BE6909"/>
    <w:rsid w:val="00BE7BCA"/>
    <w:rsid w:val="00BF25A7"/>
    <w:rsid w:val="00BF2D66"/>
    <w:rsid w:val="00BF361B"/>
    <w:rsid w:val="00BF615C"/>
    <w:rsid w:val="00BF77FC"/>
    <w:rsid w:val="00BF7E85"/>
    <w:rsid w:val="00C04E10"/>
    <w:rsid w:val="00C051CB"/>
    <w:rsid w:val="00C11174"/>
    <w:rsid w:val="00C168D6"/>
    <w:rsid w:val="00C17CD4"/>
    <w:rsid w:val="00C21F49"/>
    <w:rsid w:val="00C22257"/>
    <w:rsid w:val="00C235C1"/>
    <w:rsid w:val="00C27480"/>
    <w:rsid w:val="00C31913"/>
    <w:rsid w:val="00C35E00"/>
    <w:rsid w:val="00C4119E"/>
    <w:rsid w:val="00C4148A"/>
    <w:rsid w:val="00C42D54"/>
    <w:rsid w:val="00C44597"/>
    <w:rsid w:val="00C4506C"/>
    <w:rsid w:val="00C50C86"/>
    <w:rsid w:val="00C64FFC"/>
    <w:rsid w:val="00C70741"/>
    <w:rsid w:val="00C7147F"/>
    <w:rsid w:val="00C746BB"/>
    <w:rsid w:val="00C778EE"/>
    <w:rsid w:val="00C77E98"/>
    <w:rsid w:val="00C8088A"/>
    <w:rsid w:val="00C81687"/>
    <w:rsid w:val="00C81C50"/>
    <w:rsid w:val="00C83FCE"/>
    <w:rsid w:val="00C84EE6"/>
    <w:rsid w:val="00C85999"/>
    <w:rsid w:val="00C86C34"/>
    <w:rsid w:val="00C871FC"/>
    <w:rsid w:val="00C91128"/>
    <w:rsid w:val="00C96F98"/>
    <w:rsid w:val="00CA34C8"/>
    <w:rsid w:val="00CA370F"/>
    <w:rsid w:val="00CB47C3"/>
    <w:rsid w:val="00CB75A2"/>
    <w:rsid w:val="00CC06A9"/>
    <w:rsid w:val="00CC7510"/>
    <w:rsid w:val="00CD1D2C"/>
    <w:rsid w:val="00CD2B4E"/>
    <w:rsid w:val="00CD51F0"/>
    <w:rsid w:val="00CE415F"/>
    <w:rsid w:val="00CE4EEA"/>
    <w:rsid w:val="00CE6A2F"/>
    <w:rsid w:val="00CF1D22"/>
    <w:rsid w:val="00CF6AEB"/>
    <w:rsid w:val="00D04BB5"/>
    <w:rsid w:val="00D06A35"/>
    <w:rsid w:val="00D1414B"/>
    <w:rsid w:val="00D1541B"/>
    <w:rsid w:val="00D162DD"/>
    <w:rsid w:val="00D247F1"/>
    <w:rsid w:val="00D24824"/>
    <w:rsid w:val="00D26F48"/>
    <w:rsid w:val="00D35DAF"/>
    <w:rsid w:val="00D4015B"/>
    <w:rsid w:val="00D42008"/>
    <w:rsid w:val="00D429FB"/>
    <w:rsid w:val="00D44D57"/>
    <w:rsid w:val="00D50174"/>
    <w:rsid w:val="00D50228"/>
    <w:rsid w:val="00D50472"/>
    <w:rsid w:val="00D5168F"/>
    <w:rsid w:val="00D51847"/>
    <w:rsid w:val="00D5243E"/>
    <w:rsid w:val="00D544FC"/>
    <w:rsid w:val="00D54914"/>
    <w:rsid w:val="00D5634F"/>
    <w:rsid w:val="00D642FA"/>
    <w:rsid w:val="00D6567C"/>
    <w:rsid w:val="00D67D32"/>
    <w:rsid w:val="00D70A2B"/>
    <w:rsid w:val="00D713F1"/>
    <w:rsid w:val="00D73E14"/>
    <w:rsid w:val="00D76CF0"/>
    <w:rsid w:val="00D81222"/>
    <w:rsid w:val="00D8762F"/>
    <w:rsid w:val="00D96EE1"/>
    <w:rsid w:val="00DA0FED"/>
    <w:rsid w:val="00DA31A9"/>
    <w:rsid w:val="00DA488A"/>
    <w:rsid w:val="00DA5D67"/>
    <w:rsid w:val="00DA5F7A"/>
    <w:rsid w:val="00DA66E4"/>
    <w:rsid w:val="00DC0844"/>
    <w:rsid w:val="00DC1D91"/>
    <w:rsid w:val="00DC5242"/>
    <w:rsid w:val="00DC785D"/>
    <w:rsid w:val="00DD5C4E"/>
    <w:rsid w:val="00DE4D4A"/>
    <w:rsid w:val="00DF54CC"/>
    <w:rsid w:val="00E01CF9"/>
    <w:rsid w:val="00E048AD"/>
    <w:rsid w:val="00E04FFF"/>
    <w:rsid w:val="00E05093"/>
    <w:rsid w:val="00E053B1"/>
    <w:rsid w:val="00E05981"/>
    <w:rsid w:val="00E06E59"/>
    <w:rsid w:val="00E1279B"/>
    <w:rsid w:val="00E15096"/>
    <w:rsid w:val="00E15BEF"/>
    <w:rsid w:val="00E16076"/>
    <w:rsid w:val="00E2281D"/>
    <w:rsid w:val="00E230D8"/>
    <w:rsid w:val="00E25C6E"/>
    <w:rsid w:val="00E279D9"/>
    <w:rsid w:val="00E312B2"/>
    <w:rsid w:val="00E362BB"/>
    <w:rsid w:val="00E425D3"/>
    <w:rsid w:val="00E43568"/>
    <w:rsid w:val="00E46F38"/>
    <w:rsid w:val="00E47FF7"/>
    <w:rsid w:val="00E60458"/>
    <w:rsid w:val="00E65B08"/>
    <w:rsid w:val="00E66084"/>
    <w:rsid w:val="00E6624F"/>
    <w:rsid w:val="00E663D6"/>
    <w:rsid w:val="00E70E30"/>
    <w:rsid w:val="00E7657D"/>
    <w:rsid w:val="00E8177B"/>
    <w:rsid w:val="00E81BB3"/>
    <w:rsid w:val="00E8284F"/>
    <w:rsid w:val="00E83949"/>
    <w:rsid w:val="00E85B00"/>
    <w:rsid w:val="00E91138"/>
    <w:rsid w:val="00E97B56"/>
    <w:rsid w:val="00E97CD9"/>
    <w:rsid w:val="00EA4E66"/>
    <w:rsid w:val="00EB0790"/>
    <w:rsid w:val="00EB12A6"/>
    <w:rsid w:val="00EB16AD"/>
    <w:rsid w:val="00EB1793"/>
    <w:rsid w:val="00EB3B7C"/>
    <w:rsid w:val="00EB436A"/>
    <w:rsid w:val="00EB64BD"/>
    <w:rsid w:val="00EB7654"/>
    <w:rsid w:val="00EC5712"/>
    <w:rsid w:val="00EC6D98"/>
    <w:rsid w:val="00EC7776"/>
    <w:rsid w:val="00EC7AFE"/>
    <w:rsid w:val="00ED5634"/>
    <w:rsid w:val="00ED5691"/>
    <w:rsid w:val="00ED59FA"/>
    <w:rsid w:val="00ED7DD3"/>
    <w:rsid w:val="00EF02FF"/>
    <w:rsid w:val="00EF389C"/>
    <w:rsid w:val="00F03D7E"/>
    <w:rsid w:val="00F11CDB"/>
    <w:rsid w:val="00F16661"/>
    <w:rsid w:val="00F17AB8"/>
    <w:rsid w:val="00F222D8"/>
    <w:rsid w:val="00F24AB9"/>
    <w:rsid w:val="00F31791"/>
    <w:rsid w:val="00F32927"/>
    <w:rsid w:val="00F3320F"/>
    <w:rsid w:val="00F340BC"/>
    <w:rsid w:val="00F36D38"/>
    <w:rsid w:val="00F40571"/>
    <w:rsid w:val="00F407E5"/>
    <w:rsid w:val="00F41FFA"/>
    <w:rsid w:val="00F42B76"/>
    <w:rsid w:val="00F4559B"/>
    <w:rsid w:val="00F45876"/>
    <w:rsid w:val="00F46467"/>
    <w:rsid w:val="00F5251C"/>
    <w:rsid w:val="00F535C8"/>
    <w:rsid w:val="00F54474"/>
    <w:rsid w:val="00F61EFF"/>
    <w:rsid w:val="00F62FE9"/>
    <w:rsid w:val="00F70E74"/>
    <w:rsid w:val="00F70F4B"/>
    <w:rsid w:val="00F71F26"/>
    <w:rsid w:val="00F75916"/>
    <w:rsid w:val="00F84DA1"/>
    <w:rsid w:val="00F86DA0"/>
    <w:rsid w:val="00F93466"/>
    <w:rsid w:val="00FA0464"/>
    <w:rsid w:val="00FA2BED"/>
    <w:rsid w:val="00FA5BDC"/>
    <w:rsid w:val="00FA61D6"/>
    <w:rsid w:val="00FA7175"/>
    <w:rsid w:val="00FB049D"/>
    <w:rsid w:val="00FB4084"/>
    <w:rsid w:val="00FC2C0C"/>
    <w:rsid w:val="00FC32C1"/>
    <w:rsid w:val="00FC3F82"/>
    <w:rsid w:val="00FC73C5"/>
    <w:rsid w:val="00FD1636"/>
    <w:rsid w:val="00FD1CBD"/>
    <w:rsid w:val="00FD2B4C"/>
    <w:rsid w:val="00FD75F9"/>
    <w:rsid w:val="00FF0417"/>
    <w:rsid w:val="00FF36A3"/>
    <w:rsid w:val="00FF407D"/>
    <w:rsid w:val="00FF41A5"/>
    <w:rsid w:val="00FF43C1"/>
    <w:rsid w:val="00FF5A2B"/>
    <w:rsid w:val="00FF68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9471DF"/>
  <w15:docId w15:val="{820E1F97-EB76-4A29-A189-C80B54584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710"/>
    <w:rPr>
      <w:sz w:val="24"/>
      <w:szCs w:val="24"/>
    </w:rPr>
  </w:style>
  <w:style w:type="paragraph" w:styleId="1">
    <w:name w:val="heading 1"/>
    <w:basedOn w:val="a"/>
    <w:next w:val="a"/>
    <w:link w:val="10"/>
    <w:qFormat/>
    <w:rsid w:val="00E06E59"/>
    <w:pPr>
      <w:keepNext/>
      <w:jc w:val="right"/>
      <w:outlineLvl w:val="0"/>
    </w:pPr>
    <w:rPr>
      <w:b/>
      <w:sz w:val="28"/>
      <w:szCs w:val="20"/>
    </w:rPr>
  </w:style>
  <w:style w:type="paragraph" w:styleId="2">
    <w:name w:val="heading 2"/>
    <w:basedOn w:val="a"/>
    <w:next w:val="a"/>
    <w:link w:val="20"/>
    <w:semiHidden/>
    <w:unhideWhenUsed/>
    <w:qFormat/>
    <w:rsid w:val="006D5405"/>
    <w:pPr>
      <w:keepNext/>
      <w:spacing w:before="240" w:after="60"/>
      <w:outlineLvl w:val="1"/>
    </w:pPr>
    <w:rPr>
      <w:rFonts w:ascii="Cambria" w:hAnsi="Cambria"/>
      <w:b/>
      <w:bCs/>
      <w:i/>
      <w:iCs/>
      <w:sz w:val="28"/>
      <w:szCs w:val="28"/>
    </w:rPr>
  </w:style>
  <w:style w:type="paragraph" w:styleId="4">
    <w:name w:val="heading 4"/>
    <w:basedOn w:val="a"/>
    <w:next w:val="a"/>
    <w:link w:val="40"/>
    <w:semiHidden/>
    <w:unhideWhenUsed/>
    <w:qFormat/>
    <w:rsid w:val="0059601C"/>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uiPriority w:val="99"/>
    <w:rsid w:val="005A4BD0"/>
    <w:pPr>
      <w:tabs>
        <w:tab w:val="center" w:pos="4677"/>
        <w:tab w:val="right" w:pos="9355"/>
      </w:tabs>
    </w:pPr>
  </w:style>
  <w:style w:type="character" w:customStyle="1" w:styleId="ab">
    <w:name w:val="Верхний колонтитул Знак"/>
    <w:link w:val="aa"/>
    <w:uiPriority w:val="99"/>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1">
    <w:name w:val="Body Text Indent 2"/>
    <w:basedOn w:val="a"/>
    <w:link w:val="22"/>
    <w:rsid w:val="00E06E59"/>
    <w:pPr>
      <w:spacing w:after="120" w:line="480" w:lineRule="auto"/>
      <w:ind w:left="283"/>
    </w:pPr>
  </w:style>
  <w:style w:type="character" w:customStyle="1" w:styleId="22">
    <w:name w:val="Основной текст с отступом 2 Знак"/>
    <w:link w:val="21"/>
    <w:rsid w:val="00E06E59"/>
    <w:rPr>
      <w:sz w:val="24"/>
      <w:szCs w:val="24"/>
    </w:rPr>
  </w:style>
  <w:style w:type="paragraph" w:styleId="23">
    <w:name w:val="Body Text 2"/>
    <w:basedOn w:val="a"/>
    <w:link w:val="24"/>
    <w:rsid w:val="005A1D0A"/>
    <w:pPr>
      <w:spacing w:after="120" w:line="480" w:lineRule="auto"/>
    </w:pPr>
  </w:style>
  <w:style w:type="character" w:customStyle="1" w:styleId="24">
    <w:name w:val="Основной текст 2 Знак"/>
    <w:link w:val="23"/>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
    <w:name w:val="Основной текст_"/>
    <w:link w:val="25"/>
    <w:rsid w:val="007E3CF1"/>
    <w:rPr>
      <w:sz w:val="26"/>
      <w:szCs w:val="26"/>
      <w:shd w:val="clear" w:color="auto" w:fill="FFFFFF"/>
    </w:rPr>
  </w:style>
  <w:style w:type="paragraph" w:customStyle="1" w:styleId="25">
    <w:name w:val="Основной текст2"/>
    <w:basedOn w:val="a"/>
    <w:link w:val="af"/>
    <w:rsid w:val="007E3CF1"/>
    <w:pPr>
      <w:shd w:val="clear" w:color="auto" w:fill="FFFFFF"/>
      <w:spacing w:after="420" w:line="0" w:lineRule="atLeast"/>
    </w:pPr>
    <w:rPr>
      <w:sz w:val="26"/>
      <w:szCs w:val="26"/>
    </w:rPr>
  </w:style>
  <w:style w:type="character" w:styleId="af0">
    <w:name w:val="Emphasis"/>
    <w:uiPriority w:val="20"/>
    <w:qFormat/>
    <w:rsid w:val="007B6CD2"/>
    <w:rPr>
      <w:i/>
      <w:iCs/>
    </w:rPr>
  </w:style>
  <w:style w:type="character" w:styleId="af1">
    <w:name w:val="page number"/>
    <w:rsid w:val="006B29EF"/>
  </w:style>
  <w:style w:type="table" w:customStyle="1" w:styleId="11">
    <w:name w:val="Сетка таблицы1"/>
    <w:basedOn w:val="a1"/>
    <w:next w:val="a3"/>
    <w:uiPriority w:val="59"/>
    <w:rsid w:val="00AA7EF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3"/>
    <w:uiPriority w:val="59"/>
    <w:rsid w:val="00AA7EF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Сетка таблицы3"/>
    <w:basedOn w:val="a1"/>
    <w:next w:val="a3"/>
    <w:uiPriority w:val="59"/>
    <w:rsid w:val="00AA7EF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59601C"/>
    <w:rPr>
      <w:rFonts w:ascii="Calibri" w:eastAsia="Times New Roman" w:hAnsi="Calibri" w:cs="Times New Roman"/>
      <w:b/>
      <w:bCs/>
      <w:sz w:val="28"/>
      <w:szCs w:val="28"/>
    </w:rPr>
  </w:style>
  <w:style w:type="paragraph" w:customStyle="1" w:styleId="CharChar">
    <w:name w:val="Char Char Знак Знак Знак Знак Знак Знак Знак Знак Знак Знак"/>
    <w:basedOn w:val="a"/>
    <w:rsid w:val="00E230D8"/>
    <w:pPr>
      <w:spacing w:after="160" w:line="240" w:lineRule="exact"/>
    </w:pPr>
    <w:rPr>
      <w:rFonts w:ascii="Verdana" w:hAnsi="Verdana"/>
      <w:sz w:val="20"/>
      <w:szCs w:val="20"/>
      <w:lang w:val="en-US" w:eastAsia="en-US"/>
    </w:rPr>
  </w:style>
  <w:style w:type="paragraph" w:styleId="af2">
    <w:name w:val="Body Text Indent"/>
    <w:basedOn w:val="a"/>
    <w:link w:val="af3"/>
    <w:rsid w:val="00A5581C"/>
    <w:pPr>
      <w:spacing w:after="120"/>
      <w:ind w:left="283"/>
    </w:pPr>
  </w:style>
  <w:style w:type="character" w:customStyle="1" w:styleId="af3">
    <w:name w:val="Основной текст с отступом Знак"/>
    <w:link w:val="af2"/>
    <w:rsid w:val="00A5581C"/>
    <w:rPr>
      <w:sz w:val="24"/>
      <w:szCs w:val="24"/>
    </w:rPr>
  </w:style>
  <w:style w:type="character" w:customStyle="1" w:styleId="20">
    <w:name w:val="Заголовок 2 Знак"/>
    <w:link w:val="2"/>
    <w:semiHidden/>
    <w:rsid w:val="006D5405"/>
    <w:rPr>
      <w:rFonts w:ascii="Cambria" w:eastAsia="Times New Roman" w:hAnsi="Cambria" w:cs="Times New Roman"/>
      <w:b/>
      <w:bCs/>
      <w:i/>
      <w:iCs/>
      <w:sz w:val="28"/>
      <w:szCs w:val="28"/>
    </w:rPr>
  </w:style>
  <w:style w:type="table" w:customStyle="1" w:styleId="41">
    <w:name w:val="Сетка таблицы4"/>
    <w:basedOn w:val="a1"/>
    <w:next w:val="a3"/>
    <w:uiPriority w:val="39"/>
    <w:rsid w:val="003C7BBE"/>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35275"/>
    <w:pPr>
      <w:spacing w:before="100" w:beforeAutospacing="1" w:after="100" w:afterAutospacing="1"/>
    </w:pPr>
    <w:rPr>
      <w:rFonts w:ascii="Tahoma" w:hAnsi="Tahoma" w:cs="Tahoma"/>
      <w:sz w:val="20"/>
      <w:szCs w:val="20"/>
      <w:lang w:val="en-US" w:eastAsia="en-US"/>
    </w:rPr>
  </w:style>
  <w:style w:type="paragraph" w:customStyle="1" w:styleId="6">
    <w:name w:val="Стиль6"/>
    <w:basedOn w:val="a"/>
    <w:rsid w:val="00577BB3"/>
    <w:pPr>
      <w:autoSpaceDE w:val="0"/>
      <w:autoSpaceDN w:val="0"/>
      <w:adjustRightInd w:val="0"/>
      <w:spacing w:line="288" w:lineRule="auto"/>
      <w:ind w:firstLine="280"/>
      <w:jc w:val="both"/>
      <w:textAlignment w:val="center"/>
    </w:pPr>
    <w:rPr>
      <w:rFonts w:ascii="Myriad Pro" w:hAnsi="Myriad Pro" w:cs="Myriad Pro"/>
      <w:color w:val="000000"/>
      <w:sz w:val="20"/>
      <w:szCs w:val="20"/>
    </w:rPr>
  </w:style>
  <w:style w:type="paragraph" w:styleId="af4">
    <w:name w:val="Normal (Web)"/>
    <w:basedOn w:val="a"/>
    <w:uiPriority w:val="99"/>
    <w:semiHidden/>
    <w:unhideWhenUsed/>
    <w:rsid w:val="00EB12A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391461876">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463235971">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957032696">
      <w:bodyDiv w:val="1"/>
      <w:marLeft w:val="0"/>
      <w:marRight w:val="0"/>
      <w:marTop w:val="0"/>
      <w:marBottom w:val="0"/>
      <w:divBdr>
        <w:top w:val="none" w:sz="0" w:space="0" w:color="auto"/>
        <w:left w:val="none" w:sz="0" w:space="0" w:color="auto"/>
        <w:bottom w:val="none" w:sz="0" w:space="0" w:color="auto"/>
        <w:right w:val="none" w:sz="0" w:space="0" w:color="auto"/>
      </w:divBdr>
    </w:div>
    <w:div w:id="1016467848">
      <w:bodyDiv w:val="1"/>
      <w:marLeft w:val="0"/>
      <w:marRight w:val="0"/>
      <w:marTop w:val="0"/>
      <w:marBottom w:val="0"/>
      <w:divBdr>
        <w:top w:val="none" w:sz="0" w:space="0" w:color="auto"/>
        <w:left w:val="none" w:sz="0" w:space="0" w:color="auto"/>
        <w:bottom w:val="none" w:sz="0" w:space="0" w:color="auto"/>
        <w:right w:val="none" w:sz="0" w:space="0" w:color="auto"/>
      </w:divBdr>
    </w:div>
    <w:div w:id="1058750814">
      <w:bodyDiv w:val="1"/>
      <w:marLeft w:val="0"/>
      <w:marRight w:val="0"/>
      <w:marTop w:val="0"/>
      <w:marBottom w:val="0"/>
      <w:divBdr>
        <w:top w:val="none" w:sz="0" w:space="0" w:color="auto"/>
        <w:left w:val="none" w:sz="0" w:space="0" w:color="auto"/>
        <w:bottom w:val="none" w:sz="0" w:space="0" w:color="auto"/>
        <w:right w:val="none" w:sz="0" w:space="0" w:color="auto"/>
      </w:divBdr>
    </w:div>
    <w:div w:id="1191601982">
      <w:bodyDiv w:val="1"/>
      <w:marLeft w:val="0"/>
      <w:marRight w:val="0"/>
      <w:marTop w:val="0"/>
      <w:marBottom w:val="0"/>
      <w:divBdr>
        <w:top w:val="none" w:sz="0" w:space="0" w:color="auto"/>
        <w:left w:val="none" w:sz="0" w:space="0" w:color="auto"/>
        <w:bottom w:val="none" w:sz="0" w:space="0" w:color="auto"/>
        <w:right w:val="none" w:sz="0" w:space="0" w:color="auto"/>
      </w:divBdr>
    </w:div>
    <w:div w:id="1647472512">
      <w:bodyDiv w:val="1"/>
      <w:marLeft w:val="0"/>
      <w:marRight w:val="0"/>
      <w:marTop w:val="0"/>
      <w:marBottom w:val="0"/>
      <w:divBdr>
        <w:top w:val="none" w:sz="0" w:space="0" w:color="auto"/>
        <w:left w:val="none" w:sz="0" w:space="0" w:color="auto"/>
        <w:bottom w:val="none" w:sz="0" w:space="0" w:color="auto"/>
        <w:right w:val="none" w:sz="0" w:space="0" w:color="auto"/>
      </w:divBdr>
      <w:divsChild>
        <w:div w:id="1438716899">
          <w:marLeft w:val="0"/>
          <w:marRight w:val="0"/>
          <w:marTop w:val="0"/>
          <w:marBottom w:val="0"/>
          <w:divBdr>
            <w:top w:val="none" w:sz="0" w:space="0" w:color="auto"/>
            <w:left w:val="none" w:sz="0" w:space="0" w:color="auto"/>
            <w:bottom w:val="none" w:sz="0" w:space="0" w:color="auto"/>
            <w:right w:val="none" w:sz="0" w:space="0" w:color="auto"/>
          </w:divBdr>
        </w:div>
      </w:divsChild>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52143475">
      <w:bodyDiv w:val="1"/>
      <w:marLeft w:val="0"/>
      <w:marRight w:val="0"/>
      <w:marTop w:val="0"/>
      <w:marBottom w:val="0"/>
      <w:divBdr>
        <w:top w:val="none" w:sz="0" w:space="0" w:color="auto"/>
        <w:left w:val="none" w:sz="0" w:space="0" w:color="auto"/>
        <w:bottom w:val="none" w:sz="0" w:space="0" w:color="auto"/>
        <w:right w:val="none" w:sz="0" w:space="0" w:color="auto"/>
      </w:divBdr>
    </w:div>
    <w:div w:id="2113934174">
      <w:bodyDiv w:val="1"/>
      <w:marLeft w:val="0"/>
      <w:marRight w:val="0"/>
      <w:marTop w:val="0"/>
      <w:marBottom w:val="0"/>
      <w:divBdr>
        <w:top w:val="none" w:sz="0" w:space="0" w:color="auto"/>
        <w:left w:val="none" w:sz="0" w:space="0" w:color="auto"/>
        <w:bottom w:val="none" w:sz="0" w:space="0" w:color="auto"/>
        <w:right w:val="none" w:sz="0" w:space="0" w:color="auto"/>
      </w:divBdr>
    </w:div>
    <w:div w:id="213682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n.tatarstan.ru/profilaktika_terr_i_extrem.htm?page=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BE797-F9F8-4585-9DDC-B970D9598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8</Pages>
  <Words>2483</Words>
  <Characters>14157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ГОСУДАРСТВЕННОЕ УЧРЕЖДЕНИЕ</vt:lpstr>
    </vt:vector>
  </TitlesOfParts>
  <Company/>
  <LinksUpToDate>false</LinksUpToDate>
  <CharactersWithSpaces>16607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Пользователь Windows</cp:lastModifiedBy>
  <cp:revision>63</cp:revision>
  <cp:lastPrinted>2019-05-15T13:13:00Z</cp:lastPrinted>
  <dcterms:created xsi:type="dcterms:W3CDTF">2022-06-06T06:33:00Z</dcterms:created>
  <dcterms:modified xsi:type="dcterms:W3CDTF">2022-06-14T08:27:00Z</dcterms:modified>
</cp:coreProperties>
</file>